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5D2" w:rsidRDefault="008012F9">
      <w:pPr>
        <w:rPr>
          <w:color w:val="000000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2394341</wp:posOffset>
                </wp:positionH>
                <wp:positionV relativeFrom="page">
                  <wp:posOffset>452804</wp:posOffset>
                </wp:positionV>
                <wp:extent cx="4034790" cy="2449830"/>
                <wp:effectExtent l="19050" t="19050" r="22860" b="2667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790" cy="2449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2F3"/>
                        </a:solidFill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012F9">
                              <w:rPr>
                                <w:rFonts w:eastAsia="Calibri"/>
                                <w:color w:val="0070C0"/>
                                <w:sz w:val="24"/>
                                <w:szCs w:val="24"/>
                              </w:rPr>
                              <w:t xml:space="preserve">At St. </w:t>
                            </w:r>
                            <w:r w:rsidR="008012F9" w:rsidRPr="008012F9">
                              <w:rPr>
                                <w:rFonts w:eastAsia="Calibri"/>
                                <w:color w:val="0070C0"/>
                                <w:sz w:val="24"/>
                                <w:szCs w:val="24"/>
                              </w:rPr>
                              <w:t>Joseph’s our</w:t>
                            </w:r>
                            <w:r w:rsidRPr="008012F9">
                              <w:rPr>
                                <w:rFonts w:eastAsia="Calibri"/>
                                <w:color w:val="0070C0"/>
                                <w:sz w:val="24"/>
                                <w:szCs w:val="24"/>
                              </w:rPr>
                              <w:t xml:space="preserve"> Gospel values and virtues are at the centre of all we do. Through these values and virtues our children grow and develop in a nurturing environment, learning every day to appreciate the wonderful world that God has created for us. Our </w:t>
                            </w:r>
                            <w:proofErr w:type="gramStart"/>
                            <w:r w:rsidRPr="008012F9">
                              <w:rPr>
                                <w:rFonts w:eastAsia="Calibri"/>
                                <w:color w:val="0070C0"/>
                                <w:sz w:val="24"/>
                                <w:szCs w:val="24"/>
                              </w:rPr>
                              <w:t>Science</w:t>
                            </w:r>
                            <w:proofErr w:type="gramEnd"/>
                            <w:r w:rsidRPr="008012F9">
                              <w:rPr>
                                <w:rFonts w:eastAsia="Calibri"/>
                                <w:color w:val="0070C0"/>
                                <w:sz w:val="24"/>
                                <w:szCs w:val="24"/>
                              </w:rPr>
                              <w:t xml:space="preserve"> curriculum allows children to explore the world through the different scientific domains in order to question and experiment to further enhance their understanding of the world around them.</w:t>
                            </w:r>
                          </w:p>
                          <w:p w:rsidR="002515D2" w:rsidRDefault="00000000">
                            <w:pPr>
                              <w:spacing w:before="240" w:after="0"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2515D2" w:rsidRDefault="002515D2">
                            <w:pPr>
                              <w:jc w:val="center"/>
                              <w:textDirection w:val="btLr"/>
                            </w:pPr>
                          </w:p>
                          <w:p w:rsidR="002515D2" w:rsidRDefault="002515D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6" style="position:absolute;margin-left:188.55pt;margin-top:35.65pt;width:317.7pt;height:19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" fillcolor="#d8e2f3" strokecolor="#0070c0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8012F9">
                        <w:rPr>
                          <w:rFonts w:eastAsia="Calibri"/>
                          <w:color w:val="0070C0"/>
                          <w:sz w:val="24"/>
                          <w:szCs w:val="24"/>
                        </w:rPr>
                        <w:t xml:space="preserve">At St. </w:t>
                      </w:r>
                      <w:r w:rsidR="008012F9" w:rsidRPr="008012F9">
                        <w:rPr>
                          <w:rFonts w:eastAsia="Calibri"/>
                          <w:color w:val="0070C0"/>
                          <w:sz w:val="24"/>
                          <w:szCs w:val="24"/>
                        </w:rPr>
                        <w:t>Joseph’s our</w:t>
                      </w:r>
                      <w:r w:rsidRPr="008012F9">
                        <w:rPr>
                          <w:rFonts w:eastAsia="Calibri"/>
                          <w:color w:val="0070C0"/>
                          <w:sz w:val="24"/>
                          <w:szCs w:val="24"/>
                        </w:rPr>
                        <w:t xml:space="preserve"> Gospel values and virtues are at the centre of all we do. Through these values and virtues our children grow and develop in a nurturing environment, learning every day to appreciate the wonderful world that God has created for us. Our </w:t>
                      </w:r>
                      <w:proofErr w:type="gramStart"/>
                      <w:r w:rsidRPr="008012F9">
                        <w:rPr>
                          <w:rFonts w:eastAsia="Calibri"/>
                          <w:color w:val="0070C0"/>
                          <w:sz w:val="24"/>
                          <w:szCs w:val="24"/>
                        </w:rPr>
                        <w:t>Science</w:t>
                      </w:r>
                      <w:proofErr w:type="gramEnd"/>
                      <w:r w:rsidRPr="008012F9">
                        <w:rPr>
                          <w:rFonts w:eastAsia="Calibri"/>
                          <w:color w:val="0070C0"/>
                          <w:sz w:val="24"/>
                          <w:szCs w:val="24"/>
                        </w:rPr>
                        <w:t xml:space="preserve"> curriculum allows children to explore the world through the different scientific domains in order to question and experiment to further enhance their understanding of the world around them.</w:t>
                      </w:r>
                    </w:p>
                    <w:p w:rsidR="002515D2" w:rsidRDefault="00000000">
                      <w:pPr>
                        <w:spacing w:before="240" w:after="0" w:line="275" w:lineRule="auto"/>
                        <w:textDirection w:val="btLr"/>
                      </w:pPr>
                      <w:r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</w:p>
                    <w:p w:rsidR="002515D2" w:rsidRDefault="002515D2">
                      <w:pPr>
                        <w:jc w:val="center"/>
                        <w:textDirection w:val="btLr"/>
                      </w:pPr>
                    </w:p>
                    <w:p w:rsidR="002515D2" w:rsidRDefault="002515D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-411480</wp:posOffset>
                </wp:positionV>
                <wp:extent cx="2712720" cy="6591300"/>
                <wp:effectExtent l="0" t="0" r="1143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659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15D2" w:rsidRPr="008012F9" w:rsidRDefault="002515D2">
                            <w:pPr>
                              <w:spacing w:line="258" w:lineRule="auto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2515D2" w:rsidRPr="008012F9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8012F9"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INTENT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4"/>
                              </w:rPr>
                              <w:t xml:space="preserve">Develop scientific knowledge and </w:t>
                            </w: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 xml:space="preserve">conceptual understanding through chemistry, </w:t>
                            </w:r>
                            <w:proofErr w:type="gramStart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>biology</w:t>
                            </w:r>
                            <w:proofErr w:type="gramEnd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 xml:space="preserve"> and physics.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 xml:space="preserve">Develop understanding of the nature, </w:t>
                            </w:r>
                            <w:proofErr w:type="gramStart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>processes</w:t>
                            </w:r>
                            <w:proofErr w:type="gramEnd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 xml:space="preserve"> and methods of science through different types of science enquiries.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>Allow children to have autonomy over their scientific enquiries, developing their own questions and methods.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>Teach scientific vocabulary to extend the children’s knowledge.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>Incorporate opportunities to use spoken language within science lessons so children can articulate scientific concepts clearly and concisely.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>Provide opportunities for children to work co-operatively in small groups.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 xml:space="preserve">Provide children with the opportunities to test, experiment and find out through </w:t>
                            </w:r>
                            <w:proofErr w:type="gramStart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</w:rPr>
                              <w:t>enquiry</w:t>
                            </w:r>
                            <w:proofErr w:type="gramEnd"/>
                          </w:p>
                          <w:p w:rsidR="002515D2" w:rsidRDefault="002515D2">
                            <w:pPr>
                              <w:spacing w:before="240" w:after="0" w:line="275" w:lineRule="auto"/>
                              <w:textDirection w:val="btLr"/>
                            </w:pPr>
                          </w:p>
                          <w:p w:rsidR="002515D2" w:rsidRDefault="002515D2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:rsidR="002515D2" w:rsidRDefault="002515D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27" style="position:absolute;margin-left:36pt;margin-top:-32.4pt;width:213.6pt;height:51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2515D2" w:rsidRPr="008012F9" w:rsidRDefault="002515D2">
                      <w:pPr>
                        <w:spacing w:line="258" w:lineRule="auto"/>
                        <w:textDirection w:val="btLr"/>
                        <w:rPr>
                          <w:sz w:val="40"/>
                          <w:szCs w:val="40"/>
                        </w:rPr>
                      </w:pPr>
                    </w:p>
                    <w:p w:rsidR="002515D2" w:rsidRPr="008012F9" w:rsidRDefault="00000000">
                      <w:pPr>
                        <w:spacing w:line="258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8012F9"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  <w:t>INTENT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4"/>
                        </w:rPr>
                        <w:t xml:space="preserve">Develop scientific knowledge and </w:t>
                      </w: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 xml:space="preserve">conceptual understanding through chemistry, </w:t>
                      </w:r>
                      <w:proofErr w:type="gramStart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>biology</w:t>
                      </w:r>
                      <w:proofErr w:type="gramEnd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 xml:space="preserve"> and physics.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 xml:space="preserve">Develop understanding of the nature, </w:t>
                      </w:r>
                      <w:proofErr w:type="gramStart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>processes</w:t>
                      </w:r>
                      <w:proofErr w:type="gramEnd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 xml:space="preserve"> and methods of science through different types of science enquiries.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>Allow children to have autonomy over their scientific enquiries, developing their own questions and methods.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>Teach scientific vocabulary to extend the children’s knowledge.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>Incorporate opportunities to use spoken language within science lessons so children can articulate scientific concepts clearly and concisely.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>Provide opportunities for children to work co-operatively in small groups.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 xml:space="preserve">Provide children with the opportunities to test, experiment and find out through </w:t>
                      </w:r>
                      <w:proofErr w:type="gramStart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</w:rPr>
                        <w:t>enquiry</w:t>
                      </w:r>
                      <w:proofErr w:type="gramEnd"/>
                    </w:p>
                    <w:p w:rsidR="002515D2" w:rsidRDefault="002515D2">
                      <w:pPr>
                        <w:spacing w:before="240" w:after="0" w:line="275" w:lineRule="auto"/>
                        <w:textDirection w:val="btLr"/>
                      </w:pPr>
                    </w:p>
                    <w:p w:rsidR="002515D2" w:rsidRDefault="002515D2">
                      <w:pPr>
                        <w:spacing w:after="0" w:line="258" w:lineRule="auto"/>
                        <w:textDirection w:val="btLr"/>
                      </w:pPr>
                    </w:p>
                    <w:p w:rsidR="002515D2" w:rsidRDefault="002515D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40B255E" wp14:editId="0AA541D2">
                <wp:simplePos x="0" y="0"/>
                <wp:positionH relativeFrom="column">
                  <wp:posOffset>6537960</wp:posOffset>
                </wp:positionH>
                <wp:positionV relativeFrom="paragraph">
                  <wp:posOffset>-480060</wp:posOffset>
                </wp:positionV>
                <wp:extent cx="2804160" cy="6690360"/>
                <wp:effectExtent l="0" t="0" r="15240" b="1524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160" cy="6690360"/>
                        </a:xfrm>
                        <a:prstGeom prst="roundRect">
                          <a:avLst>
                            <a:gd name="adj" fmla="val 17022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12F9" w:rsidRDefault="008012F9" w:rsidP="008012F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</w:pPr>
                          </w:p>
                          <w:p w:rsidR="008012F9" w:rsidRPr="008012F9" w:rsidRDefault="008012F9" w:rsidP="008012F9">
                            <w:pPr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8012F9"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IMPLEMENTATION</w:t>
                            </w:r>
                          </w:p>
                          <w:p w:rsidR="008012F9" w:rsidRP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 xml:space="preserve">The teaching and learning of substantive knowledge to deepen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understanding</w:t>
                            </w: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 xml:space="preserve"> and practice of disciplinary knowledge to improve skills and to support working scientifically.</w:t>
                            </w:r>
                          </w:p>
                          <w:p w:rsidR="008012F9" w:rsidRP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The structure of plan, do and review.</w:t>
                            </w:r>
                          </w:p>
                          <w:p w:rsidR="008012F9" w:rsidRP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 xml:space="preserve">We use our local environment –  Garden,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 xml:space="preserve"> parks, </w:t>
                            </w: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beaches, woodland and moorland to gain a deeper understanding of nature.</w:t>
                            </w:r>
                          </w:p>
                          <w:p w:rsidR="008012F9" w:rsidRP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Participating in inter-generational projects in upper KS2.</w:t>
                            </w:r>
                          </w:p>
                          <w:p w:rsidR="008012F9" w:rsidRP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 xml:space="preserve">The use of </w:t>
                            </w:r>
                            <w:proofErr w:type="spellStart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Explorify</w:t>
                            </w:r>
                            <w:proofErr w:type="spellEnd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 xml:space="preserve"> to get the children thinking and discussing science.</w:t>
                            </w:r>
                          </w:p>
                          <w:p w:rsidR="008012F9" w:rsidRP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Teaching incorporates the use of books to aid understanding.</w:t>
                            </w:r>
                          </w:p>
                          <w:p w:rsidR="008012F9" w:rsidRP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The children are taught about the work of scientists from different fields, so that learning can be applied to real life contexts.</w:t>
                            </w:r>
                          </w:p>
                          <w:p w:rsidR="008012F9" w:rsidRPr="008012F9" w:rsidRDefault="008012F9" w:rsidP="008012F9">
                            <w:pPr>
                              <w:spacing w:before="240" w:after="0" w:line="275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Through our Gospel Values the children show care and respect for the environment.</w:t>
                            </w:r>
                          </w:p>
                          <w:p w:rsidR="008012F9" w:rsidRPr="008012F9" w:rsidRDefault="008012F9" w:rsidP="008012F9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 xml:space="preserve">Laudato Si enables children to look at issues within the natural world such as plastic pollution, deforestation, </w:t>
                            </w:r>
                            <w:proofErr w:type="gramStart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>climate</w:t>
                            </w:r>
                            <w:proofErr w:type="gramEnd"/>
                            <w:r w:rsidRPr="008012F9">
                              <w:rPr>
                                <w:rFonts w:asciiTheme="minorHAnsi" w:eastAsia="Arial" w:hAnsiTheme="minorHAnsi" w:cstheme="minorHAns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  <w:p w:rsidR="008012F9" w:rsidRDefault="008012F9" w:rsidP="008012F9">
                            <w:pPr>
                              <w:textDirection w:val="btLr"/>
                            </w:pPr>
                          </w:p>
                          <w:p w:rsidR="008012F9" w:rsidRDefault="008012F9" w:rsidP="008012F9">
                            <w:pPr>
                              <w:textDirection w:val="btLr"/>
                            </w:pPr>
                          </w:p>
                          <w:p w:rsidR="008012F9" w:rsidRDefault="008012F9" w:rsidP="008012F9">
                            <w:pPr>
                              <w:textDirection w:val="btLr"/>
                            </w:pPr>
                          </w:p>
                          <w:p w:rsidR="008012F9" w:rsidRDefault="008012F9" w:rsidP="008012F9">
                            <w:pPr>
                              <w:textDirection w:val="btLr"/>
                            </w:pPr>
                          </w:p>
                          <w:p w:rsidR="008012F9" w:rsidRDefault="008012F9" w:rsidP="008012F9">
                            <w:pPr>
                              <w:textDirection w:val="btLr"/>
                            </w:pPr>
                          </w:p>
                          <w:p w:rsidR="008012F9" w:rsidRDefault="008012F9" w:rsidP="008012F9">
                            <w:pPr>
                              <w:textDirection w:val="btLr"/>
                            </w:pPr>
                          </w:p>
                          <w:p w:rsidR="008012F9" w:rsidRDefault="008012F9" w:rsidP="008012F9">
                            <w:pPr>
                              <w:textDirection w:val="btLr"/>
                            </w:pPr>
                          </w:p>
                          <w:p w:rsidR="008012F9" w:rsidRDefault="008012F9" w:rsidP="008012F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B255E" id="Rectangle: Rounded Corners 20" o:spid="_x0000_s1028" style="position:absolute;margin-left:514.8pt;margin-top:-37.8pt;width:220.8pt;height:5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1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8012F9" w:rsidRDefault="008012F9" w:rsidP="008012F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:rsidR="008012F9" w:rsidRDefault="008012F9" w:rsidP="008012F9">
                      <w:pPr>
                        <w:spacing w:before="240" w:after="0" w:line="275" w:lineRule="auto"/>
                        <w:textDirection w:val="btLr"/>
                      </w:pPr>
                    </w:p>
                    <w:p w:rsidR="008012F9" w:rsidRPr="008012F9" w:rsidRDefault="008012F9" w:rsidP="008012F9">
                      <w:pPr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8012F9"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  <w:t>IMPLEMENTATION</w:t>
                      </w:r>
                    </w:p>
                    <w:p w:rsidR="008012F9" w:rsidRPr="008012F9" w:rsidRDefault="008012F9" w:rsidP="008012F9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 xml:space="preserve">The teaching and learning of substantive knowledge to deepen </w:t>
                      </w:r>
                      <w:r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understanding</w:t>
                      </w: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 xml:space="preserve"> and practice of disciplinary knowledge to improve skills and to support working scientifically.</w:t>
                      </w:r>
                    </w:p>
                    <w:p w:rsidR="008012F9" w:rsidRPr="008012F9" w:rsidRDefault="008012F9" w:rsidP="008012F9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The structure of plan, do and review.</w:t>
                      </w:r>
                    </w:p>
                    <w:p w:rsidR="008012F9" w:rsidRPr="008012F9" w:rsidRDefault="008012F9" w:rsidP="008012F9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 xml:space="preserve">We use our local environment –  Garden, </w:t>
                      </w:r>
                      <w:r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 xml:space="preserve"> parks, </w:t>
                      </w: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beaches, woodland and moorland to gain a deeper understanding of nature.</w:t>
                      </w:r>
                    </w:p>
                    <w:p w:rsidR="008012F9" w:rsidRPr="008012F9" w:rsidRDefault="008012F9" w:rsidP="008012F9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Participating in inter-generational projects in upper KS2.</w:t>
                      </w:r>
                    </w:p>
                    <w:p w:rsidR="008012F9" w:rsidRPr="008012F9" w:rsidRDefault="008012F9" w:rsidP="008012F9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 xml:space="preserve">The use of </w:t>
                      </w:r>
                      <w:proofErr w:type="spellStart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Explorify</w:t>
                      </w:r>
                      <w:proofErr w:type="spellEnd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 xml:space="preserve"> to get the children thinking and discussing science.</w:t>
                      </w:r>
                    </w:p>
                    <w:p w:rsidR="008012F9" w:rsidRPr="008012F9" w:rsidRDefault="008012F9" w:rsidP="008012F9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Teaching incorporates the use of books to aid understanding.</w:t>
                      </w:r>
                    </w:p>
                    <w:p w:rsidR="008012F9" w:rsidRPr="008012F9" w:rsidRDefault="008012F9" w:rsidP="008012F9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The children are taught about the work of scientists from different fields, so that learning can be applied to real life contexts.</w:t>
                      </w:r>
                    </w:p>
                    <w:p w:rsidR="008012F9" w:rsidRPr="008012F9" w:rsidRDefault="008012F9" w:rsidP="008012F9">
                      <w:pPr>
                        <w:spacing w:before="240" w:after="0" w:line="275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Through our Gospel Values the children show care and respect for the environment.</w:t>
                      </w:r>
                    </w:p>
                    <w:p w:rsidR="008012F9" w:rsidRPr="008012F9" w:rsidRDefault="008012F9" w:rsidP="008012F9">
                      <w:pPr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 xml:space="preserve">Laudato Si enables children to look at issues within the natural world such as plastic pollution, deforestation, </w:t>
                      </w:r>
                      <w:proofErr w:type="gramStart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>climate</w:t>
                      </w:r>
                      <w:proofErr w:type="gramEnd"/>
                      <w:r w:rsidRPr="008012F9">
                        <w:rPr>
                          <w:rFonts w:asciiTheme="minorHAnsi" w:eastAsia="Arial" w:hAnsiTheme="minorHAnsi" w:cstheme="minorHAnsi"/>
                          <w:color w:val="FFFFFF"/>
                          <w:sz w:val="20"/>
                        </w:rPr>
                        <w:t xml:space="preserve"> </w:t>
                      </w:r>
                    </w:p>
                    <w:p w:rsidR="008012F9" w:rsidRDefault="008012F9" w:rsidP="008012F9">
                      <w:pPr>
                        <w:textDirection w:val="btLr"/>
                      </w:pPr>
                    </w:p>
                    <w:p w:rsidR="008012F9" w:rsidRDefault="008012F9" w:rsidP="008012F9">
                      <w:pPr>
                        <w:textDirection w:val="btLr"/>
                      </w:pPr>
                    </w:p>
                    <w:p w:rsidR="008012F9" w:rsidRDefault="008012F9" w:rsidP="008012F9">
                      <w:pPr>
                        <w:textDirection w:val="btLr"/>
                      </w:pPr>
                    </w:p>
                    <w:p w:rsidR="008012F9" w:rsidRDefault="008012F9" w:rsidP="008012F9">
                      <w:pPr>
                        <w:textDirection w:val="btLr"/>
                      </w:pPr>
                    </w:p>
                    <w:p w:rsidR="008012F9" w:rsidRDefault="008012F9" w:rsidP="008012F9">
                      <w:pPr>
                        <w:textDirection w:val="btLr"/>
                      </w:pPr>
                    </w:p>
                    <w:p w:rsidR="008012F9" w:rsidRDefault="008012F9" w:rsidP="008012F9">
                      <w:pPr>
                        <w:textDirection w:val="btLr"/>
                      </w:pPr>
                    </w:p>
                    <w:p w:rsidR="008012F9" w:rsidRDefault="008012F9" w:rsidP="008012F9">
                      <w:pPr>
                        <w:textDirection w:val="btLr"/>
                      </w:pPr>
                    </w:p>
                    <w:p w:rsidR="008012F9" w:rsidRDefault="008012F9" w:rsidP="008012F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2515D2" w:rsidRDefault="002515D2"/>
    <w:p w:rsidR="008012F9" w:rsidRPr="008012F9" w:rsidRDefault="008012F9" w:rsidP="008012F9"/>
    <w:p w:rsidR="008012F9" w:rsidRDefault="008012F9" w:rsidP="008012F9"/>
    <w:p w:rsidR="008012F9" w:rsidRPr="008012F9" w:rsidRDefault="008012F9" w:rsidP="008012F9">
      <w:pPr>
        <w:tabs>
          <w:tab w:val="left" w:pos="13164"/>
        </w:tabs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5408" behindDoc="0" locked="0" layoutInCell="1" allowOverlap="1" wp14:anchorId="63391A15">
            <wp:simplePos x="0" y="0"/>
            <wp:positionH relativeFrom="column">
              <wp:posOffset>5577840</wp:posOffset>
            </wp:positionH>
            <wp:positionV relativeFrom="paragraph">
              <wp:posOffset>939800</wp:posOffset>
            </wp:positionV>
            <wp:extent cx="855345" cy="792480"/>
            <wp:effectExtent l="0" t="0" r="1905" b="7620"/>
            <wp:wrapSquare wrapText="bothSides"/>
            <wp:docPr id="2088102166" name="Picture 2" descr="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i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924560</wp:posOffset>
            </wp:positionV>
            <wp:extent cx="975360" cy="731520"/>
            <wp:effectExtent l="0" t="0" r="0" b="0"/>
            <wp:wrapSquare wrapText="bothSides"/>
            <wp:docPr id="1441909380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3794760</wp:posOffset>
                </wp:positionH>
                <wp:positionV relativeFrom="page">
                  <wp:posOffset>3108960</wp:posOffset>
                </wp:positionV>
                <wp:extent cx="3131820" cy="10096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515D2" w:rsidRPr="008012F9" w:rsidRDefault="00000000">
                            <w:pPr>
                              <w:jc w:val="center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r w:rsidRPr="008012F9">
                              <w:rPr>
                                <w:rFonts w:ascii="Quintessential" w:eastAsia="Quintessential" w:hAnsi="Quintessential" w:cs="Quintessential"/>
                                <w:color w:val="4472C4"/>
                                <w:sz w:val="40"/>
                                <w:szCs w:val="40"/>
                              </w:rPr>
                              <w:t xml:space="preserve">Being a Scientist at </w:t>
                            </w:r>
                          </w:p>
                          <w:p w:rsidR="002515D2" w:rsidRPr="008012F9" w:rsidRDefault="00000000">
                            <w:pPr>
                              <w:jc w:val="center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r w:rsidRPr="008012F9">
                              <w:rPr>
                                <w:rFonts w:ascii="Quintessential" w:eastAsia="Quintessential" w:hAnsi="Quintessential" w:cs="Quintessential"/>
                                <w:color w:val="4472C4"/>
                                <w:sz w:val="40"/>
                                <w:szCs w:val="40"/>
                              </w:rPr>
                              <w:t xml:space="preserve">St. Joseph’s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margin-left:298.8pt;margin-top:244.8pt;width:246.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" filled="f" stroked="f">
                <v:textbox inset="2.53958mm,1.2694mm,2.53958mm,1.2694mm">
                  <w:txbxContent>
                    <w:p w:rsidR="002515D2" w:rsidRPr="008012F9" w:rsidRDefault="00000000">
                      <w:pPr>
                        <w:jc w:val="center"/>
                        <w:textDirection w:val="btLr"/>
                        <w:rPr>
                          <w:sz w:val="40"/>
                          <w:szCs w:val="40"/>
                        </w:rPr>
                      </w:pPr>
                      <w:r w:rsidRPr="008012F9">
                        <w:rPr>
                          <w:rFonts w:ascii="Quintessential" w:eastAsia="Quintessential" w:hAnsi="Quintessential" w:cs="Quintessential"/>
                          <w:color w:val="4472C4"/>
                          <w:sz w:val="40"/>
                          <w:szCs w:val="40"/>
                        </w:rPr>
                        <w:t xml:space="preserve">Being a Scientist at </w:t>
                      </w:r>
                    </w:p>
                    <w:p w:rsidR="002515D2" w:rsidRPr="008012F9" w:rsidRDefault="00000000">
                      <w:pPr>
                        <w:jc w:val="center"/>
                        <w:textDirection w:val="btLr"/>
                        <w:rPr>
                          <w:sz w:val="40"/>
                          <w:szCs w:val="40"/>
                        </w:rPr>
                      </w:pPr>
                      <w:r w:rsidRPr="008012F9">
                        <w:rPr>
                          <w:rFonts w:ascii="Quintessential" w:eastAsia="Quintessential" w:hAnsi="Quintessential" w:cs="Quintessential"/>
                          <w:color w:val="4472C4"/>
                          <w:sz w:val="40"/>
                          <w:szCs w:val="40"/>
                        </w:rPr>
                        <w:t xml:space="preserve">St. Joseph’s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1945640</wp:posOffset>
                </wp:positionV>
                <wp:extent cx="4069080" cy="3002280"/>
                <wp:effectExtent l="0" t="0" r="26670" b="2667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300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515D2" w:rsidRPr="008012F9" w:rsidRDefault="00000000">
                            <w:pPr>
                              <w:spacing w:line="258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012F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IMPACT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 - </w:t>
                            </w:r>
                            <w:r w:rsidRPr="008012F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How will we </w:t>
                            </w:r>
                            <w:proofErr w:type="gramStart"/>
                            <w:r w:rsidRPr="008012F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know</w:t>
                            </w:r>
                            <w:proofErr w:type="gramEnd"/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8012F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St. </w:t>
                            </w:r>
                            <w:proofErr w:type="gramStart"/>
                            <w:r w:rsidRPr="008012F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Joseph’s  pupils</w:t>
                            </w:r>
                            <w:proofErr w:type="gramEnd"/>
                            <w:r w:rsidRPr="008012F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will leave our school: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8012F9"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Being inspired by the work of scientists and using their own science experiences to plan and carry out scientific investigations.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8012F9"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Understanding that God’s creation needs to be protected and everyone has a part to play in that.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8012F9"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Knowing that they can make a difference to the world.</w:t>
                            </w:r>
                          </w:p>
                          <w:p w:rsidR="002515D2" w:rsidRPr="008012F9" w:rsidRDefault="00000000">
                            <w:pPr>
                              <w:spacing w:before="240" w:after="0" w:line="275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8012F9"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Having the knowledge and enthusiasm to </w:t>
                            </w:r>
                            <w:proofErr w:type="gramStart"/>
                            <w:r w:rsidRPr="008012F9"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>continue on</w:t>
                            </w:r>
                            <w:proofErr w:type="gramEnd"/>
                            <w:r w:rsidRPr="008012F9">
                              <w:rPr>
                                <w:rFonts w:ascii="Arial" w:eastAsia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their KS3 science journey.</w:t>
                            </w:r>
                          </w:p>
                          <w:p w:rsidR="002515D2" w:rsidRDefault="002515D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7" o:spid="_x0000_s1030" style="position:absolute;margin-left:0;margin-top:153.2pt;width:320.4pt;height:236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2515D2" w:rsidRPr="008012F9" w:rsidRDefault="00000000">
                      <w:pPr>
                        <w:spacing w:line="258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012F9">
                        <w:rPr>
                          <w:rFonts w:ascii="Arial" w:eastAsia="Arial" w:hAnsi="Arial" w:cs="Arial"/>
                          <w:b/>
                          <w:color w:val="FFFFFF"/>
                          <w:sz w:val="40"/>
                          <w:szCs w:val="40"/>
                        </w:rPr>
                        <w:t>IMPACT</w:t>
                      </w: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 - </w:t>
                      </w:r>
                      <w:r w:rsidRPr="008012F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How will we </w:t>
                      </w:r>
                      <w:proofErr w:type="gramStart"/>
                      <w:r w:rsidRPr="008012F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  <w:szCs w:val="24"/>
                        </w:rPr>
                        <w:t>know</w:t>
                      </w:r>
                      <w:proofErr w:type="gramEnd"/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8012F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St. </w:t>
                      </w:r>
                      <w:proofErr w:type="gramStart"/>
                      <w:r w:rsidRPr="008012F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  <w:szCs w:val="24"/>
                        </w:rPr>
                        <w:t>Joseph’s  pupils</w:t>
                      </w:r>
                      <w:proofErr w:type="gramEnd"/>
                      <w:r w:rsidRPr="008012F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  <w:szCs w:val="24"/>
                        </w:rPr>
                        <w:t xml:space="preserve"> will leave our school: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8012F9"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 xml:space="preserve"> Being inspired by the work of scientists and using their own science experiences to plan and carry out scientific investigations.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8012F9"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Understanding that God’s creation needs to be protected and everyone has a part to play in that.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8012F9"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Knowing that they can make a difference to the world.</w:t>
                      </w:r>
                    </w:p>
                    <w:p w:rsidR="002515D2" w:rsidRPr="008012F9" w:rsidRDefault="00000000">
                      <w:pPr>
                        <w:spacing w:before="240" w:after="0" w:line="275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8012F9"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 xml:space="preserve">Having the knowledge and enthusiasm to </w:t>
                      </w:r>
                      <w:proofErr w:type="gramStart"/>
                      <w:r w:rsidRPr="008012F9"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>continue on</w:t>
                      </w:r>
                      <w:proofErr w:type="gramEnd"/>
                      <w:r w:rsidRPr="008012F9">
                        <w:rPr>
                          <w:rFonts w:ascii="Arial" w:eastAsia="Arial" w:hAnsi="Arial" w:cs="Arial"/>
                          <w:color w:val="FFFFFF"/>
                          <w:sz w:val="20"/>
                          <w:szCs w:val="20"/>
                        </w:rPr>
                        <w:t xml:space="preserve"> their KS3 science journey.</w:t>
                      </w:r>
                    </w:p>
                    <w:p w:rsidR="002515D2" w:rsidRDefault="002515D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ab/>
      </w:r>
    </w:p>
    <w:sectPr w:rsidR="008012F9" w:rsidRPr="008012F9" w:rsidSect="008012F9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27D3" w:rsidRDefault="00F627D3">
      <w:pPr>
        <w:spacing w:after="0" w:line="240" w:lineRule="auto"/>
      </w:pPr>
      <w:r>
        <w:separator/>
      </w:r>
    </w:p>
  </w:endnote>
  <w:endnote w:type="continuationSeparator" w:id="0">
    <w:p w:rsidR="00F627D3" w:rsidRDefault="00F6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ntessent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27D3" w:rsidRDefault="00F627D3">
      <w:pPr>
        <w:spacing w:after="0" w:line="240" w:lineRule="auto"/>
      </w:pPr>
      <w:r>
        <w:separator/>
      </w:r>
    </w:p>
  </w:footnote>
  <w:footnote w:type="continuationSeparator" w:id="0">
    <w:p w:rsidR="00F627D3" w:rsidRDefault="00F62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D2"/>
    <w:rsid w:val="002515D2"/>
    <w:rsid w:val="006927EC"/>
    <w:rsid w:val="008012F9"/>
    <w:rsid w:val="00F6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88C0E"/>
  <w15:docId w15:val="{21971A43-CB0C-4770-ACCE-9918B7DF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64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01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2F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1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F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QX+KSOS9MEi5iKBAIOv/RTVtTw==">CgMxLjA4AHIhMUY4N0dnNXNwclZrQjJKZzFwUTJmXy1fXzFsTVFiemNm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Day</dc:creator>
  <cp:lastModifiedBy>Sarah Pascoe</cp:lastModifiedBy>
  <cp:revision>2</cp:revision>
  <dcterms:created xsi:type="dcterms:W3CDTF">2023-08-08T18:17:00Z</dcterms:created>
  <dcterms:modified xsi:type="dcterms:W3CDTF">2023-08-08T18:17:00Z</dcterms:modified>
</cp:coreProperties>
</file>