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26C1" w14:textId="77777777" w:rsidR="00E37058" w:rsidRPr="00837F04" w:rsidRDefault="001878C0">
      <w:pPr>
        <w:pStyle w:val="Heading1"/>
        <w:rPr>
          <w:lang w:val="en-GB"/>
        </w:rPr>
      </w:pPr>
      <w:r w:rsidRPr="00837F04">
        <w:rPr>
          <w:lang w:val="en-GB"/>
        </w:rPr>
        <w:t>School</w:t>
      </w:r>
      <w:r w:rsidRPr="00837F04">
        <w:rPr>
          <w:spacing w:val="-12"/>
          <w:lang w:val="en-GB"/>
        </w:rPr>
        <w:t xml:space="preserve"> </w:t>
      </w:r>
      <w:r w:rsidRPr="00837F04">
        <w:rPr>
          <w:lang w:val="en-GB"/>
        </w:rPr>
        <w:t>governors</w:t>
      </w:r>
      <w:r w:rsidRPr="00837F04">
        <w:rPr>
          <w:spacing w:val="-12"/>
          <w:lang w:val="en-GB"/>
        </w:rPr>
        <w:t xml:space="preserve"> </w:t>
      </w:r>
      <w:r w:rsidRPr="00837F04">
        <w:rPr>
          <w:lang w:val="en-GB"/>
        </w:rPr>
        <w:t>are</w:t>
      </w:r>
      <w:r w:rsidRPr="00837F04">
        <w:rPr>
          <w:spacing w:val="-11"/>
          <w:lang w:val="en-GB"/>
        </w:rPr>
        <w:t xml:space="preserve"> </w:t>
      </w:r>
      <w:r w:rsidRPr="00837F04">
        <w:rPr>
          <w:lang w:val="en-GB"/>
        </w:rPr>
        <w:t>people</w:t>
      </w:r>
      <w:r w:rsidRPr="00837F04">
        <w:rPr>
          <w:spacing w:val="-12"/>
          <w:lang w:val="en-GB"/>
        </w:rPr>
        <w:t xml:space="preserve"> </w:t>
      </w:r>
      <w:r w:rsidRPr="00837F04">
        <w:rPr>
          <w:lang w:val="en-GB"/>
        </w:rPr>
        <w:t>like</w:t>
      </w:r>
      <w:r w:rsidRPr="00837F04">
        <w:rPr>
          <w:spacing w:val="-11"/>
          <w:lang w:val="en-GB"/>
        </w:rPr>
        <w:t xml:space="preserve"> </w:t>
      </w:r>
      <w:r w:rsidRPr="00837F04">
        <w:rPr>
          <w:spacing w:val="-4"/>
          <w:lang w:val="en-GB"/>
        </w:rPr>
        <w:t>YOU!</w:t>
      </w:r>
    </w:p>
    <w:p w14:paraId="51198125" w14:textId="77777777" w:rsidR="00E37058" w:rsidRPr="00837F04" w:rsidRDefault="001878C0">
      <w:pPr>
        <w:pStyle w:val="Heading2"/>
        <w:spacing w:line="256" w:lineRule="auto"/>
        <w:rPr>
          <w:lang w:val="en-GB"/>
        </w:rPr>
      </w:pPr>
      <w:r w:rsidRPr="00837F04">
        <w:rPr>
          <w:lang w:val="en-GB"/>
        </w:rPr>
        <w:t>Could</w:t>
      </w:r>
      <w:r w:rsidRPr="00837F04">
        <w:rPr>
          <w:spacing w:val="-13"/>
          <w:lang w:val="en-GB"/>
        </w:rPr>
        <w:t xml:space="preserve"> </w:t>
      </w:r>
      <w:r w:rsidRPr="00837F04">
        <w:rPr>
          <w:lang w:val="en-GB"/>
        </w:rPr>
        <w:t>you</w:t>
      </w:r>
      <w:r w:rsidRPr="00837F04">
        <w:rPr>
          <w:spacing w:val="-13"/>
          <w:lang w:val="en-GB"/>
        </w:rPr>
        <w:t xml:space="preserve"> </w:t>
      </w:r>
      <w:r w:rsidRPr="00837F04">
        <w:rPr>
          <w:lang w:val="en-GB"/>
        </w:rPr>
        <w:t>volunteer</w:t>
      </w:r>
      <w:r w:rsidRPr="00837F04">
        <w:rPr>
          <w:spacing w:val="-13"/>
          <w:lang w:val="en-GB"/>
        </w:rPr>
        <w:t xml:space="preserve"> </w:t>
      </w:r>
      <w:r w:rsidRPr="00837F04">
        <w:rPr>
          <w:lang w:val="en-GB"/>
        </w:rPr>
        <w:t>to</w:t>
      </w:r>
      <w:r w:rsidRPr="00837F04">
        <w:rPr>
          <w:spacing w:val="-13"/>
          <w:lang w:val="en-GB"/>
        </w:rPr>
        <w:t xml:space="preserve"> </w:t>
      </w:r>
      <w:r w:rsidRPr="00837F04">
        <w:rPr>
          <w:lang w:val="en-GB"/>
        </w:rPr>
        <w:t>become</w:t>
      </w:r>
      <w:r w:rsidRPr="00837F04">
        <w:rPr>
          <w:spacing w:val="-13"/>
          <w:lang w:val="en-GB"/>
        </w:rPr>
        <w:t xml:space="preserve"> </w:t>
      </w:r>
      <w:r w:rsidRPr="00837F04">
        <w:rPr>
          <w:lang w:val="en-GB"/>
        </w:rPr>
        <w:t>a</w:t>
      </w:r>
      <w:r w:rsidRPr="00837F04">
        <w:rPr>
          <w:spacing w:val="-13"/>
          <w:lang w:val="en-GB"/>
        </w:rPr>
        <w:t xml:space="preserve"> </w:t>
      </w:r>
      <w:r w:rsidRPr="00837F04">
        <w:rPr>
          <w:lang w:val="en-GB"/>
        </w:rPr>
        <w:t>school</w:t>
      </w:r>
      <w:r w:rsidRPr="00837F04">
        <w:rPr>
          <w:spacing w:val="-13"/>
          <w:lang w:val="en-GB"/>
        </w:rPr>
        <w:t xml:space="preserve"> </w:t>
      </w:r>
      <w:r w:rsidRPr="00837F04">
        <w:rPr>
          <w:lang w:val="en-GB"/>
        </w:rPr>
        <w:t>governor</w:t>
      </w:r>
      <w:r w:rsidRPr="00837F04">
        <w:rPr>
          <w:spacing w:val="-13"/>
          <w:lang w:val="en-GB"/>
        </w:rPr>
        <w:t xml:space="preserve"> </w:t>
      </w:r>
      <w:r w:rsidRPr="00837F04">
        <w:rPr>
          <w:lang w:val="en-GB"/>
        </w:rPr>
        <w:t>and</w:t>
      </w:r>
      <w:r w:rsidRPr="00837F04">
        <w:rPr>
          <w:spacing w:val="-13"/>
          <w:lang w:val="en-GB"/>
        </w:rPr>
        <w:t xml:space="preserve"> </w:t>
      </w:r>
      <w:r w:rsidRPr="00837F04">
        <w:rPr>
          <w:lang w:val="en-GB"/>
        </w:rPr>
        <w:t>make</w:t>
      </w:r>
      <w:r w:rsidRPr="00837F04">
        <w:rPr>
          <w:spacing w:val="-13"/>
          <w:lang w:val="en-GB"/>
        </w:rPr>
        <w:t xml:space="preserve"> </w:t>
      </w:r>
      <w:r w:rsidRPr="00837F04">
        <w:rPr>
          <w:lang w:val="en-GB"/>
        </w:rPr>
        <w:t>a difference</w:t>
      </w:r>
      <w:r w:rsidRPr="00837F04">
        <w:rPr>
          <w:spacing w:val="-6"/>
          <w:lang w:val="en-GB"/>
        </w:rPr>
        <w:t xml:space="preserve"> </w:t>
      </w:r>
      <w:r w:rsidRPr="00837F04">
        <w:rPr>
          <w:lang w:val="en-GB"/>
        </w:rPr>
        <w:t>by</w:t>
      </w:r>
      <w:r w:rsidRPr="00837F04">
        <w:rPr>
          <w:spacing w:val="-6"/>
          <w:lang w:val="en-GB"/>
        </w:rPr>
        <w:t xml:space="preserve"> </w:t>
      </w:r>
      <w:r w:rsidRPr="00837F04">
        <w:rPr>
          <w:lang w:val="en-GB"/>
        </w:rPr>
        <w:t>using</w:t>
      </w:r>
      <w:r w:rsidRPr="00837F04">
        <w:rPr>
          <w:spacing w:val="-6"/>
          <w:lang w:val="en-GB"/>
        </w:rPr>
        <w:t xml:space="preserve"> </w:t>
      </w:r>
      <w:r w:rsidRPr="00837F04">
        <w:rPr>
          <w:lang w:val="en-GB"/>
        </w:rPr>
        <w:t>your</w:t>
      </w:r>
      <w:r w:rsidRPr="00837F04">
        <w:rPr>
          <w:spacing w:val="-6"/>
          <w:lang w:val="en-GB"/>
        </w:rPr>
        <w:t xml:space="preserve"> </w:t>
      </w:r>
      <w:r w:rsidRPr="00837F04">
        <w:rPr>
          <w:lang w:val="en-GB"/>
        </w:rPr>
        <w:t>skills</w:t>
      </w:r>
      <w:r w:rsidRPr="00837F04">
        <w:rPr>
          <w:spacing w:val="-6"/>
          <w:lang w:val="en-GB"/>
        </w:rPr>
        <w:t xml:space="preserve"> </w:t>
      </w:r>
      <w:r w:rsidRPr="00837F04">
        <w:rPr>
          <w:lang w:val="en-GB"/>
        </w:rPr>
        <w:t>to</w:t>
      </w:r>
      <w:r w:rsidRPr="00837F04">
        <w:rPr>
          <w:spacing w:val="-6"/>
          <w:lang w:val="en-GB"/>
        </w:rPr>
        <w:t xml:space="preserve"> </w:t>
      </w:r>
      <w:r w:rsidRPr="00837F04">
        <w:rPr>
          <w:lang w:val="en-GB"/>
        </w:rPr>
        <w:t>make</w:t>
      </w:r>
      <w:r w:rsidRPr="00837F04">
        <w:rPr>
          <w:spacing w:val="-6"/>
          <w:lang w:val="en-GB"/>
        </w:rPr>
        <w:t xml:space="preserve"> </w:t>
      </w:r>
      <w:r w:rsidRPr="00837F04">
        <w:rPr>
          <w:lang w:val="en-GB"/>
        </w:rPr>
        <w:t>a</w:t>
      </w:r>
      <w:r w:rsidRPr="00837F04">
        <w:rPr>
          <w:spacing w:val="-6"/>
          <w:lang w:val="en-GB"/>
        </w:rPr>
        <w:t xml:space="preserve"> </w:t>
      </w:r>
      <w:r w:rsidRPr="00837F04">
        <w:rPr>
          <w:lang w:val="en-GB"/>
        </w:rPr>
        <w:t>positive</w:t>
      </w:r>
      <w:r w:rsidRPr="00837F04">
        <w:rPr>
          <w:spacing w:val="-6"/>
          <w:lang w:val="en-GB"/>
        </w:rPr>
        <w:t xml:space="preserve"> </w:t>
      </w:r>
      <w:r w:rsidRPr="00837F04">
        <w:rPr>
          <w:lang w:val="en-GB"/>
        </w:rPr>
        <w:t>contribution to your local community?</w:t>
      </w:r>
    </w:p>
    <w:p w14:paraId="740B3825" w14:textId="6B2F2817" w:rsidR="00837F04" w:rsidRPr="00837F04" w:rsidRDefault="00837F04" w:rsidP="00837F04">
      <w:pPr>
        <w:pStyle w:val="BodyText"/>
        <w:spacing w:before="190" w:line="256" w:lineRule="auto"/>
        <w:ind w:right="115" w:firstLine="15"/>
        <w:rPr>
          <w:lang w:val="en-GB"/>
        </w:rPr>
      </w:pPr>
      <w:r w:rsidRPr="00837F04">
        <w:rPr>
          <w:lang w:val="en-GB"/>
        </w:rPr>
        <w:t>St Joseph’s is an inclusive Catholic primary school for children aged 4-11. We warmly welcome families of all faiths and none. The uniqueness of every child is celebrated at St Joseph’s, and we are passionate about ensuring that every pupil flourishes and develops strong foundations for lifelong learning.</w:t>
      </w:r>
    </w:p>
    <w:p w14:paraId="0D8D1C7A" w14:textId="77777777" w:rsidR="00E37058" w:rsidRPr="00837F04" w:rsidRDefault="001878C0">
      <w:pPr>
        <w:pStyle w:val="BodyText"/>
        <w:spacing w:before="189" w:line="256" w:lineRule="auto"/>
        <w:ind w:right="108" w:firstLine="15"/>
        <w:rPr>
          <w:lang w:val="en-GB"/>
        </w:rPr>
      </w:pPr>
      <w:r w:rsidRPr="00837F04">
        <w:rPr>
          <w:lang w:val="en-GB"/>
        </w:rPr>
        <w:t>The schools are part of Plymouth CAST Multi Academy</w:t>
      </w:r>
      <w:r w:rsidRPr="00837F04">
        <w:rPr>
          <w:spacing w:val="-4"/>
          <w:lang w:val="en-GB"/>
        </w:rPr>
        <w:t xml:space="preserve"> </w:t>
      </w:r>
      <w:r w:rsidRPr="00837F04">
        <w:rPr>
          <w:lang w:val="en-GB"/>
        </w:rPr>
        <w:t>Trust</w:t>
      </w:r>
      <w:r w:rsidRPr="00837F04">
        <w:rPr>
          <w:spacing w:val="40"/>
          <w:lang w:val="en-GB"/>
        </w:rPr>
        <w:t xml:space="preserve"> </w:t>
      </w:r>
      <w:r w:rsidRPr="00837F04">
        <w:rPr>
          <w:lang w:val="en-GB"/>
        </w:rPr>
        <w:t>-</w:t>
      </w:r>
      <w:r w:rsidRPr="00837F04">
        <w:rPr>
          <w:spacing w:val="40"/>
          <w:lang w:val="en-GB"/>
        </w:rPr>
        <w:t xml:space="preserve"> </w:t>
      </w:r>
      <w:r w:rsidRPr="00837F04">
        <w:rPr>
          <w:lang w:val="en-GB"/>
        </w:rPr>
        <w:t>a</w:t>
      </w:r>
      <w:r w:rsidRPr="00837F04">
        <w:rPr>
          <w:spacing w:val="-4"/>
          <w:lang w:val="en-GB"/>
        </w:rPr>
        <w:t xml:space="preserve"> </w:t>
      </w:r>
      <w:r w:rsidRPr="00837F04">
        <w:rPr>
          <w:lang w:val="en-GB"/>
        </w:rPr>
        <w:t>Catholic</w:t>
      </w:r>
      <w:r w:rsidRPr="00837F04">
        <w:rPr>
          <w:spacing w:val="-4"/>
          <w:lang w:val="en-GB"/>
        </w:rPr>
        <w:t xml:space="preserve"> </w:t>
      </w:r>
      <w:r w:rsidRPr="00837F04">
        <w:rPr>
          <w:lang w:val="en-GB"/>
        </w:rPr>
        <w:t>multi-academy</w:t>
      </w:r>
      <w:r w:rsidRPr="00837F04">
        <w:rPr>
          <w:spacing w:val="-4"/>
          <w:lang w:val="en-GB"/>
        </w:rPr>
        <w:t xml:space="preserve"> </w:t>
      </w:r>
      <w:r w:rsidRPr="00837F04">
        <w:rPr>
          <w:lang w:val="en-GB"/>
        </w:rPr>
        <w:t>trust</w:t>
      </w:r>
      <w:r w:rsidRPr="00837F04">
        <w:rPr>
          <w:spacing w:val="-4"/>
          <w:lang w:val="en-GB"/>
        </w:rPr>
        <w:t xml:space="preserve"> </w:t>
      </w:r>
      <w:r w:rsidRPr="00837F04">
        <w:rPr>
          <w:lang w:val="en-GB"/>
        </w:rPr>
        <w:t>consisting</w:t>
      </w:r>
      <w:r w:rsidRPr="00837F04">
        <w:rPr>
          <w:spacing w:val="-4"/>
          <w:lang w:val="en-GB"/>
        </w:rPr>
        <w:t xml:space="preserve"> </w:t>
      </w:r>
      <w:r w:rsidRPr="00837F04">
        <w:rPr>
          <w:lang w:val="en-GB"/>
        </w:rPr>
        <w:t>of</w:t>
      </w:r>
      <w:r w:rsidRPr="00837F04">
        <w:rPr>
          <w:spacing w:val="40"/>
          <w:lang w:val="en-GB"/>
        </w:rPr>
        <w:t xml:space="preserve"> </w:t>
      </w:r>
      <w:r w:rsidRPr="00837F04">
        <w:rPr>
          <w:lang w:val="en-GB"/>
        </w:rPr>
        <w:t>1 nursery, 32 primary schools and 2</w:t>
      </w:r>
      <w:r w:rsidRPr="00837F04">
        <w:rPr>
          <w:spacing w:val="40"/>
          <w:lang w:val="en-GB"/>
        </w:rPr>
        <w:t xml:space="preserve"> </w:t>
      </w:r>
      <w:r w:rsidRPr="00837F04">
        <w:rPr>
          <w:lang w:val="en-GB"/>
        </w:rPr>
        <w:t>secondary schools that span the counties of Cornwall, Devon, and Dorset. Our mission is to</w:t>
      </w:r>
      <w:r w:rsidRPr="00837F04">
        <w:rPr>
          <w:spacing w:val="-4"/>
          <w:lang w:val="en-GB"/>
        </w:rPr>
        <w:t xml:space="preserve"> </w:t>
      </w:r>
      <w:r w:rsidRPr="00837F04">
        <w:rPr>
          <w:lang w:val="en-GB"/>
        </w:rPr>
        <w:t>be</w:t>
      </w:r>
      <w:r w:rsidRPr="00837F04">
        <w:rPr>
          <w:spacing w:val="-4"/>
          <w:lang w:val="en-GB"/>
        </w:rPr>
        <w:t xml:space="preserve"> </w:t>
      </w:r>
      <w:r w:rsidRPr="00837F04">
        <w:rPr>
          <w:lang w:val="en-GB"/>
        </w:rPr>
        <w:t>a</w:t>
      </w:r>
      <w:r w:rsidRPr="00837F04">
        <w:rPr>
          <w:spacing w:val="-4"/>
          <w:lang w:val="en-GB"/>
        </w:rPr>
        <w:t xml:space="preserve"> </w:t>
      </w:r>
      <w:r w:rsidRPr="00837F04">
        <w:rPr>
          <w:lang w:val="en-GB"/>
        </w:rPr>
        <w:t>community</w:t>
      </w:r>
      <w:r w:rsidRPr="00837F04">
        <w:rPr>
          <w:spacing w:val="40"/>
          <w:lang w:val="en-GB"/>
        </w:rPr>
        <w:t xml:space="preserve"> </w:t>
      </w:r>
      <w:r w:rsidRPr="00837F04">
        <w:rPr>
          <w:lang w:val="en-GB"/>
        </w:rPr>
        <w:t>of</w:t>
      </w:r>
      <w:r w:rsidRPr="00837F04">
        <w:rPr>
          <w:spacing w:val="-4"/>
          <w:lang w:val="en-GB"/>
        </w:rPr>
        <w:t xml:space="preserve"> </w:t>
      </w:r>
      <w:r w:rsidRPr="00837F04">
        <w:rPr>
          <w:lang w:val="en-GB"/>
        </w:rPr>
        <w:t>outstanding</w:t>
      </w:r>
      <w:r w:rsidRPr="00837F04">
        <w:rPr>
          <w:spacing w:val="-4"/>
          <w:lang w:val="en-GB"/>
        </w:rPr>
        <w:t xml:space="preserve"> </w:t>
      </w:r>
      <w:r w:rsidRPr="00837F04">
        <w:rPr>
          <w:lang w:val="en-GB"/>
        </w:rPr>
        <w:t>schools</w:t>
      </w:r>
      <w:r w:rsidRPr="00837F04">
        <w:rPr>
          <w:spacing w:val="-4"/>
          <w:lang w:val="en-GB"/>
        </w:rPr>
        <w:t xml:space="preserve"> </w:t>
      </w:r>
      <w:r w:rsidRPr="00837F04">
        <w:rPr>
          <w:lang w:val="en-GB"/>
        </w:rPr>
        <w:t>in</w:t>
      </w:r>
      <w:r w:rsidRPr="00837F04">
        <w:rPr>
          <w:spacing w:val="-4"/>
          <w:lang w:val="en-GB"/>
        </w:rPr>
        <w:t xml:space="preserve"> </w:t>
      </w:r>
      <w:r w:rsidRPr="00837F04">
        <w:rPr>
          <w:lang w:val="en-GB"/>
        </w:rPr>
        <w:t>which</w:t>
      </w:r>
      <w:r w:rsidRPr="00837F04">
        <w:rPr>
          <w:spacing w:val="-4"/>
          <w:lang w:val="en-GB"/>
        </w:rPr>
        <w:t xml:space="preserve"> </w:t>
      </w:r>
      <w:r w:rsidRPr="00837F04">
        <w:rPr>
          <w:lang w:val="en-GB"/>
        </w:rPr>
        <w:t>our</w:t>
      </w:r>
      <w:r w:rsidRPr="00837F04">
        <w:rPr>
          <w:spacing w:val="-4"/>
          <w:lang w:val="en-GB"/>
        </w:rPr>
        <w:t xml:space="preserve"> </w:t>
      </w:r>
      <w:r w:rsidRPr="00837F04">
        <w:rPr>
          <w:lang w:val="en-GB"/>
        </w:rPr>
        <w:t>pupils</w:t>
      </w:r>
      <w:r w:rsidRPr="00837F04">
        <w:rPr>
          <w:spacing w:val="-4"/>
          <w:lang w:val="en-GB"/>
        </w:rPr>
        <w:t xml:space="preserve"> </w:t>
      </w:r>
      <w:r w:rsidRPr="00837F04">
        <w:rPr>
          <w:lang w:val="en-GB"/>
        </w:rPr>
        <w:t>flourish</w:t>
      </w:r>
      <w:r w:rsidRPr="00837F04">
        <w:rPr>
          <w:spacing w:val="-4"/>
          <w:lang w:val="en-GB"/>
        </w:rPr>
        <w:t xml:space="preserve"> </w:t>
      </w:r>
      <w:r w:rsidRPr="00837F04">
        <w:rPr>
          <w:lang w:val="en-GB"/>
        </w:rPr>
        <w:t>in</w:t>
      </w:r>
      <w:r w:rsidRPr="00837F04">
        <w:rPr>
          <w:spacing w:val="-4"/>
          <w:lang w:val="en-GB"/>
        </w:rPr>
        <w:t xml:space="preserve"> </w:t>
      </w:r>
      <w:r w:rsidRPr="00837F04">
        <w:rPr>
          <w:lang w:val="en-GB"/>
        </w:rPr>
        <w:t>safe,</w:t>
      </w:r>
      <w:r w:rsidRPr="00837F04">
        <w:rPr>
          <w:spacing w:val="-4"/>
          <w:lang w:val="en-GB"/>
        </w:rPr>
        <w:t xml:space="preserve"> </w:t>
      </w:r>
      <w:r w:rsidRPr="00837F04">
        <w:rPr>
          <w:lang w:val="en-GB"/>
        </w:rPr>
        <w:t>happy, and stimulating environments, leaving with</w:t>
      </w:r>
      <w:r w:rsidRPr="00837F04">
        <w:rPr>
          <w:spacing w:val="40"/>
          <w:lang w:val="en-GB"/>
        </w:rPr>
        <w:t xml:space="preserve"> </w:t>
      </w:r>
      <w:r w:rsidRPr="00837F04">
        <w:rPr>
          <w:lang w:val="en-GB"/>
        </w:rPr>
        <w:t>the knowledge, skills, personal qualities and aspirations to make the world a better place.</w:t>
      </w:r>
    </w:p>
    <w:p w14:paraId="798A1B5B" w14:textId="77777777" w:rsidR="00E37058" w:rsidRPr="00837F04" w:rsidRDefault="001878C0">
      <w:pPr>
        <w:pStyle w:val="BodyText"/>
        <w:spacing w:before="180"/>
        <w:ind w:right="111" w:hanging="15"/>
        <w:rPr>
          <w:lang w:val="en-GB"/>
        </w:rPr>
      </w:pPr>
      <w:r w:rsidRPr="00837F04">
        <w:rPr>
          <w:lang w:val="en-GB"/>
        </w:rPr>
        <w:t>Plymouth CAST is run by a Board of Directors with support from governing bodies known as Local CAST Boards (LCBs). Each LCB is made</w:t>
      </w:r>
      <w:r w:rsidRPr="00837F04">
        <w:rPr>
          <w:spacing w:val="80"/>
          <w:lang w:val="en-GB"/>
        </w:rPr>
        <w:t xml:space="preserve"> </w:t>
      </w:r>
      <w:r w:rsidRPr="00837F04">
        <w:rPr>
          <w:lang w:val="en-GB"/>
        </w:rPr>
        <w:t>up of local people that are best placed to know their school such as parents, members of the community</w:t>
      </w:r>
      <w:r w:rsidRPr="00837F04">
        <w:rPr>
          <w:spacing w:val="40"/>
          <w:lang w:val="en-GB"/>
        </w:rPr>
        <w:t xml:space="preserve"> </w:t>
      </w:r>
      <w:r w:rsidRPr="00837F04">
        <w:rPr>
          <w:lang w:val="en-GB"/>
        </w:rPr>
        <w:t>and the local parish priest.</w:t>
      </w:r>
    </w:p>
    <w:p w14:paraId="42486440" w14:textId="77777777" w:rsidR="00E37058" w:rsidRPr="00837F04" w:rsidRDefault="001878C0">
      <w:pPr>
        <w:pStyle w:val="BodyText"/>
        <w:spacing w:before="167" w:line="242" w:lineRule="auto"/>
        <w:ind w:right="110" w:hanging="15"/>
        <w:rPr>
          <w:lang w:val="en-GB"/>
        </w:rPr>
      </w:pPr>
      <w:r w:rsidRPr="00837F04">
        <w:rPr>
          <w:lang w:val="en-GB"/>
        </w:rPr>
        <w:t xml:space="preserve">The role of LCB member is an interesting and varied one; to not only provide support to the Headteacher but also challenge and to drive school improvement. The LCB focuses on five </w:t>
      </w:r>
      <w:proofErr w:type="gramStart"/>
      <w:r w:rsidRPr="00837F04">
        <w:rPr>
          <w:lang w:val="en-GB"/>
        </w:rPr>
        <w:t>areas;</w:t>
      </w:r>
      <w:proofErr w:type="gramEnd"/>
      <w:r w:rsidRPr="00837F04">
        <w:rPr>
          <w:lang w:val="en-GB"/>
        </w:rPr>
        <w:t xml:space="preserve"> RE and Catholic Life, Curriculum and Standards, Safeguarding, Inclusion and Health, Safety &amp; Data Protection.</w:t>
      </w:r>
    </w:p>
    <w:p w14:paraId="6E3ABE31" w14:textId="77777777" w:rsidR="00E37058" w:rsidRPr="00837F04" w:rsidRDefault="001878C0">
      <w:pPr>
        <w:pStyle w:val="BodyText"/>
        <w:spacing w:before="162" w:line="242" w:lineRule="auto"/>
        <w:ind w:right="109"/>
        <w:rPr>
          <w:lang w:val="en-GB"/>
        </w:rPr>
      </w:pPr>
      <w:r w:rsidRPr="00837F04">
        <w:rPr>
          <w:lang w:val="en-GB"/>
        </w:rPr>
        <w:t>All Governors receive an induction and ongoing training to fulfil their role with supporting paperwork provided by Plymouth CAST. You would need to be able to</w:t>
      </w:r>
      <w:r w:rsidRPr="00837F04">
        <w:rPr>
          <w:spacing w:val="-6"/>
          <w:lang w:val="en-GB"/>
        </w:rPr>
        <w:t xml:space="preserve"> </w:t>
      </w:r>
      <w:r w:rsidRPr="00837F04">
        <w:rPr>
          <w:lang w:val="en-GB"/>
        </w:rPr>
        <w:t>attend,</w:t>
      </w:r>
      <w:r w:rsidRPr="00837F04">
        <w:rPr>
          <w:spacing w:val="-6"/>
          <w:lang w:val="en-GB"/>
        </w:rPr>
        <w:t xml:space="preserve"> </w:t>
      </w:r>
      <w:r w:rsidRPr="00837F04">
        <w:rPr>
          <w:lang w:val="en-GB"/>
        </w:rPr>
        <w:t>on</w:t>
      </w:r>
      <w:r w:rsidRPr="00837F04">
        <w:rPr>
          <w:spacing w:val="-6"/>
          <w:lang w:val="en-GB"/>
        </w:rPr>
        <w:t xml:space="preserve"> </w:t>
      </w:r>
      <w:r w:rsidRPr="00837F04">
        <w:rPr>
          <w:lang w:val="en-GB"/>
        </w:rPr>
        <w:t>average,</w:t>
      </w:r>
      <w:r w:rsidRPr="00837F04">
        <w:rPr>
          <w:spacing w:val="-6"/>
          <w:lang w:val="en-GB"/>
        </w:rPr>
        <w:t xml:space="preserve"> </w:t>
      </w:r>
      <w:r w:rsidRPr="00837F04">
        <w:rPr>
          <w:lang w:val="en-GB"/>
        </w:rPr>
        <w:t>six</w:t>
      </w:r>
      <w:r w:rsidRPr="00837F04">
        <w:rPr>
          <w:spacing w:val="-6"/>
          <w:lang w:val="en-GB"/>
        </w:rPr>
        <w:t xml:space="preserve"> </w:t>
      </w:r>
      <w:r w:rsidRPr="00837F04">
        <w:rPr>
          <w:lang w:val="en-GB"/>
        </w:rPr>
        <w:t>meetings</w:t>
      </w:r>
      <w:r w:rsidRPr="00837F04">
        <w:rPr>
          <w:spacing w:val="-6"/>
          <w:lang w:val="en-GB"/>
        </w:rPr>
        <w:t xml:space="preserve"> </w:t>
      </w:r>
      <w:r w:rsidRPr="00837F04">
        <w:rPr>
          <w:lang w:val="en-GB"/>
        </w:rPr>
        <w:t>per</w:t>
      </w:r>
      <w:r w:rsidRPr="00837F04">
        <w:rPr>
          <w:spacing w:val="-6"/>
          <w:lang w:val="en-GB"/>
        </w:rPr>
        <w:t xml:space="preserve"> </w:t>
      </w:r>
      <w:r w:rsidRPr="00837F04">
        <w:rPr>
          <w:lang w:val="en-GB"/>
        </w:rPr>
        <w:t>year</w:t>
      </w:r>
      <w:r w:rsidRPr="00837F04">
        <w:rPr>
          <w:spacing w:val="-6"/>
          <w:lang w:val="en-GB"/>
        </w:rPr>
        <w:t xml:space="preserve"> </w:t>
      </w:r>
      <w:r w:rsidRPr="00837F04">
        <w:rPr>
          <w:lang w:val="en-GB"/>
        </w:rPr>
        <w:t>and</w:t>
      </w:r>
      <w:r w:rsidRPr="00837F04">
        <w:rPr>
          <w:spacing w:val="-6"/>
          <w:lang w:val="en-GB"/>
        </w:rPr>
        <w:t xml:space="preserve"> </w:t>
      </w:r>
      <w:r w:rsidRPr="00837F04">
        <w:rPr>
          <w:lang w:val="en-GB"/>
        </w:rPr>
        <w:t>to carry out visits to the school.</w:t>
      </w:r>
    </w:p>
    <w:p w14:paraId="5E9F60EC" w14:textId="77777777" w:rsidR="00E37058" w:rsidRPr="00837F04" w:rsidRDefault="001878C0">
      <w:pPr>
        <w:pStyle w:val="BodyText"/>
        <w:spacing w:before="172" w:line="235" w:lineRule="auto"/>
        <w:ind w:right="205"/>
        <w:rPr>
          <w:lang w:val="en-GB"/>
        </w:rPr>
      </w:pPr>
      <w:r w:rsidRPr="00837F04">
        <w:rPr>
          <w:lang w:val="en-GB"/>
        </w:rPr>
        <w:t>We</w:t>
      </w:r>
      <w:r w:rsidRPr="00837F04">
        <w:rPr>
          <w:spacing w:val="-6"/>
          <w:lang w:val="en-GB"/>
        </w:rPr>
        <w:t xml:space="preserve"> </w:t>
      </w:r>
      <w:r w:rsidRPr="00837F04">
        <w:rPr>
          <w:lang w:val="en-GB"/>
        </w:rPr>
        <w:t>are</w:t>
      </w:r>
      <w:r w:rsidRPr="00837F04">
        <w:rPr>
          <w:spacing w:val="-6"/>
          <w:lang w:val="en-GB"/>
        </w:rPr>
        <w:t xml:space="preserve"> </w:t>
      </w:r>
      <w:r w:rsidRPr="00837F04">
        <w:rPr>
          <w:lang w:val="en-GB"/>
        </w:rPr>
        <w:t>looking</w:t>
      </w:r>
      <w:r w:rsidRPr="00837F04">
        <w:rPr>
          <w:spacing w:val="-6"/>
          <w:lang w:val="en-GB"/>
        </w:rPr>
        <w:t xml:space="preserve"> </w:t>
      </w:r>
      <w:r w:rsidRPr="00837F04">
        <w:rPr>
          <w:lang w:val="en-GB"/>
        </w:rPr>
        <w:t>for</w:t>
      </w:r>
      <w:r w:rsidRPr="00837F04">
        <w:rPr>
          <w:spacing w:val="-6"/>
          <w:lang w:val="en-GB"/>
        </w:rPr>
        <w:t xml:space="preserve"> </w:t>
      </w:r>
      <w:r w:rsidRPr="00837F04">
        <w:rPr>
          <w:lang w:val="en-GB"/>
        </w:rPr>
        <w:t>enthusiastic</w:t>
      </w:r>
      <w:r w:rsidRPr="00837F04">
        <w:rPr>
          <w:spacing w:val="-6"/>
          <w:lang w:val="en-GB"/>
        </w:rPr>
        <w:t xml:space="preserve"> </w:t>
      </w:r>
      <w:r w:rsidRPr="00837F04">
        <w:rPr>
          <w:lang w:val="en-GB"/>
        </w:rPr>
        <w:t>and</w:t>
      </w:r>
      <w:r w:rsidRPr="00837F04">
        <w:rPr>
          <w:spacing w:val="-6"/>
          <w:lang w:val="en-GB"/>
        </w:rPr>
        <w:t xml:space="preserve"> </w:t>
      </w:r>
      <w:r w:rsidRPr="00837F04">
        <w:rPr>
          <w:lang w:val="en-GB"/>
        </w:rPr>
        <w:t>committed</w:t>
      </w:r>
      <w:r w:rsidRPr="00837F04">
        <w:rPr>
          <w:spacing w:val="-6"/>
          <w:lang w:val="en-GB"/>
        </w:rPr>
        <w:t xml:space="preserve"> </w:t>
      </w:r>
      <w:r w:rsidRPr="00837F04">
        <w:rPr>
          <w:lang w:val="en-GB"/>
        </w:rPr>
        <w:t>people</w:t>
      </w:r>
      <w:r w:rsidRPr="00837F04">
        <w:rPr>
          <w:spacing w:val="-6"/>
          <w:lang w:val="en-GB"/>
        </w:rPr>
        <w:t xml:space="preserve"> </w:t>
      </w:r>
      <w:r w:rsidRPr="00837F04">
        <w:rPr>
          <w:lang w:val="en-GB"/>
        </w:rPr>
        <w:t>to</w:t>
      </w:r>
      <w:r w:rsidRPr="00837F04">
        <w:rPr>
          <w:spacing w:val="-6"/>
          <w:lang w:val="en-GB"/>
        </w:rPr>
        <w:t xml:space="preserve"> </w:t>
      </w:r>
      <w:r w:rsidRPr="00837F04">
        <w:rPr>
          <w:lang w:val="en-GB"/>
        </w:rPr>
        <w:t>carry</w:t>
      </w:r>
      <w:r w:rsidRPr="00837F04">
        <w:rPr>
          <w:spacing w:val="-6"/>
          <w:lang w:val="en-GB"/>
        </w:rPr>
        <w:t xml:space="preserve"> </w:t>
      </w:r>
      <w:r w:rsidRPr="00837F04">
        <w:rPr>
          <w:lang w:val="en-GB"/>
        </w:rPr>
        <w:t>out</w:t>
      </w:r>
      <w:r w:rsidRPr="00837F04">
        <w:rPr>
          <w:spacing w:val="-6"/>
          <w:lang w:val="en-GB"/>
        </w:rPr>
        <w:t xml:space="preserve"> </w:t>
      </w:r>
      <w:r w:rsidRPr="00837F04">
        <w:rPr>
          <w:lang w:val="en-GB"/>
        </w:rPr>
        <w:t>this</w:t>
      </w:r>
      <w:r w:rsidRPr="00837F04">
        <w:rPr>
          <w:spacing w:val="-6"/>
          <w:lang w:val="en-GB"/>
        </w:rPr>
        <w:t xml:space="preserve"> </w:t>
      </w:r>
      <w:r w:rsidRPr="00837F04">
        <w:rPr>
          <w:lang w:val="en-GB"/>
        </w:rPr>
        <w:t>rewarding</w:t>
      </w:r>
      <w:r w:rsidRPr="00837F04">
        <w:rPr>
          <w:spacing w:val="-6"/>
          <w:lang w:val="en-GB"/>
        </w:rPr>
        <w:t xml:space="preserve"> </w:t>
      </w:r>
      <w:r w:rsidRPr="00837F04">
        <w:rPr>
          <w:lang w:val="en-GB"/>
        </w:rPr>
        <w:t>role</w:t>
      </w:r>
      <w:r w:rsidRPr="00837F04">
        <w:rPr>
          <w:spacing w:val="-6"/>
          <w:lang w:val="en-GB"/>
        </w:rPr>
        <w:t xml:space="preserve"> </w:t>
      </w:r>
      <w:r w:rsidRPr="00837F04">
        <w:rPr>
          <w:lang w:val="en-GB"/>
        </w:rPr>
        <w:t>and</w:t>
      </w:r>
      <w:r w:rsidRPr="00837F04">
        <w:rPr>
          <w:spacing w:val="-6"/>
          <w:lang w:val="en-GB"/>
        </w:rPr>
        <w:t xml:space="preserve"> </w:t>
      </w:r>
      <w:r w:rsidRPr="00837F04">
        <w:rPr>
          <w:lang w:val="en-GB"/>
        </w:rPr>
        <w:t>to</w:t>
      </w:r>
      <w:r w:rsidRPr="00837F04">
        <w:rPr>
          <w:spacing w:val="-6"/>
          <w:lang w:val="en-GB"/>
        </w:rPr>
        <w:t xml:space="preserve"> </w:t>
      </w:r>
      <w:r w:rsidRPr="00837F04">
        <w:rPr>
          <w:lang w:val="en-GB"/>
        </w:rPr>
        <w:t>see</w:t>
      </w:r>
      <w:r w:rsidRPr="00837F04">
        <w:rPr>
          <w:spacing w:val="-6"/>
          <w:lang w:val="en-GB"/>
        </w:rPr>
        <w:t xml:space="preserve"> </w:t>
      </w:r>
      <w:r w:rsidRPr="00837F04">
        <w:rPr>
          <w:lang w:val="en-GB"/>
        </w:rPr>
        <w:t>first-hand the impact you can make in improving education for children in your community.</w:t>
      </w:r>
    </w:p>
    <w:p w14:paraId="23563925" w14:textId="77777777" w:rsidR="00E37058" w:rsidRPr="00837F04" w:rsidRDefault="00E37058">
      <w:pPr>
        <w:pStyle w:val="BodyText"/>
        <w:spacing w:before="12"/>
        <w:ind w:left="0"/>
        <w:jc w:val="left"/>
        <w:rPr>
          <w:lang w:val="en-GB"/>
        </w:rPr>
      </w:pPr>
    </w:p>
    <w:p w14:paraId="3DDAFA23" w14:textId="77777777" w:rsidR="00E37058" w:rsidRPr="00837F04" w:rsidRDefault="001878C0">
      <w:pPr>
        <w:pStyle w:val="Heading4"/>
        <w:jc w:val="both"/>
        <w:rPr>
          <w:lang w:val="en-GB"/>
        </w:rPr>
      </w:pPr>
      <w:r w:rsidRPr="00837F04">
        <w:rPr>
          <w:lang w:val="en-GB"/>
        </w:rPr>
        <w:t>What</w:t>
      </w:r>
      <w:r w:rsidRPr="00837F04">
        <w:rPr>
          <w:spacing w:val="-9"/>
          <w:lang w:val="en-GB"/>
        </w:rPr>
        <w:t xml:space="preserve"> </w:t>
      </w:r>
      <w:r w:rsidRPr="00837F04">
        <w:rPr>
          <w:lang w:val="en-GB"/>
        </w:rPr>
        <w:t>is</w:t>
      </w:r>
      <w:r w:rsidRPr="00837F04">
        <w:rPr>
          <w:spacing w:val="-9"/>
          <w:lang w:val="en-GB"/>
        </w:rPr>
        <w:t xml:space="preserve"> </w:t>
      </w:r>
      <w:r w:rsidRPr="00837F04">
        <w:rPr>
          <w:lang w:val="en-GB"/>
        </w:rPr>
        <w:t>the</w:t>
      </w:r>
      <w:r w:rsidRPr="00837F04">
        <w:rPr>
          <w:spacing w:val="-9"/>
          <w:lang w:val="en-GB"/>
        </w:rPr>
        <w:t xml:space="preserve"> </w:t>
      </w:r>
      <w:r w:rsidRPr="00837F04">
        <w:rPr>
          <w:lang w:val="en-GB"/>
        </w:rPr>
        <w:t>role</w:t>
      </w:r>
      <w:r w:rsidRPr="00837F04">
        <w:rPr>
          <w:spacing w:val="-8"/>
          <w:lang w:val="en-GB"/>
        </w:rPr>
        <w:t xml:space="preserve"> </w:t>
      </w:r>
      <w:r w:rsidRPr="00837F04">
        <w:rPr>
          <w:lang w:val="en-GB"/>
        </w:rPr>
        <w:t>of</w:t>
      </w:r>
      <w:r w:rsidRPr="00837F04">
        <w:rPr>
          <w:spacing w:val="-9"/>
          <w:lang w:val="en-GB"/>
        </w:rPr>
        <w:t xml:space="preserve"> </w:t>
      </w:r>
      <w:r w:rsidRPr="00837F04">
        <w:rPr>
          <w:lang w:val="en-GB"/>
        </w:rPr>
        <w:t>the</w:t>
      </w:r>
      <w:r w:rsidRPr="00837F04">
        <w:rPr>
          <w:spacing w:val="-9"/>
          <w:lang w:val="en-GB"/>
        </w:rPr>
        <w:t xml:space="preserve"> </w:t>
      </w:r>
      <w:r w:rsidRPr="00837F04">
        <w:rPr>
          <w:lang w:val="en-GB"/>
        </w:rPr>
        <w:t>Local</w:t>
      </w:r>
      <w:r w:rsidRPr="00837F04">
        <w:rPr>
          <w:spacing w:val="-9"/>
          <w:lang w:val="en-GB"/>
        </w:rPr>
        <w:t xml:space="preserve"> </w:t>
      </w:r>
      <w:r w:rsidRPr="00837F04">
        <w:rPr>
          <w:lang w:val="en-GB"/>
        </w:rPr>
        <w:t>CAST</w:t>
      </w:r>
      <w:r w:rsidRPr="00837F04">
        <w:rPr>
          <w:spacing w:val="-8"/>
          <w:lang w:val="en-GB"/>
        </w:rPr>
        <w:t xml:space="preserve"> </w:t>
      </w:r>
      <w:r w:rsidRPr="00837F04">
        <w:rPr>
          <w:spacing w:val="-2"/>
          <w:lang w:val="en-GB"/>
        </w:rPr>
        <w:t>Board?</w:t>
      </w:r>
    </w:p>
    <w:p w14:paraId="14BAE550" w14:textId="77777777" w:rsidR="00E37058" w:rsidRPr="00837F04" w:rsidRDefault="00E37058">
      <w:pPr>
        <w:pStyle w:val="BodyText"/>
        <w:spacing w:before="16"/>
        <w:ind w:left="0"/>
        <w:jc w:val="left"/>
        <w:rPr>
          <w:b/>
          <w:sz w:val="28"/>
          <w:lang w:val="en-GB"/>
        </w:rPr>
      </w:pPr>
    </w:p>
    <w:p w14:paraId="60FBE44F" w14:textId="77777777" w:rsidR="00E37058" w:rsidRPr="00837F04" w:rsidRDefault="001878C0">
      <w:pPr>
        <w:pStyle w:val="BodyText"/>
        <w:spacing w:line="244" w:lineRule="auto"/>
        <w:ind w:right="110" w:firstLine="15"/>
        <w:rPr>
          <w:lang w:val="en-GB"/>
        </w:rPr>
      </w:pPr>
      <w:r w:rsidRPr="00837F04">
        <w:rPr>
          <w:lang w:val="en-GB"/>
        </w:rPr>
        <w:t>LCBs are sub-committees of the Trust Board and provide an important layer of governance in the Trust. Based</w:t>
      </w:r>
      <w:r w:rsidRPr="00837F04">
        <w:rPr>
          <w:spacing w:val="40"/>
          <w:lang w:val="en-GB"/>
        </w:rPr>
        <w:t xml:space="preserve"> </w:t>
      </w:r>
      <w:r w:rsidRPr="00837F04">
        <w:rPr>
          <w:lang w:val="en-GB"/>
        </w:rPr>
        <w:t>in the community of the school, their role is to promote the school in the locality and support and challenge</w:t>
      </w:r>
      <w:r w:rsidRPr="00837F04">
        <w:rPr>
          <w:spacing w:val="40"/>
          <w:lang w:val="en-GB"/>
        </w:rPr>
        <w:t xml:space="preserve"> </w:t>
      </w:r>
      <w:r w:rsidRPr="00837F04">
        <w:rPr>
          <w:lang w:val="en-GB"/>
        </w:rPr>
        <w:t>senior leaders to check that the best possible provision is being made for the students - spiritually,</w:t>
      </w:r>
      <w:r w:rsidRPr="00837F04">
        <w:rPr>
          <w:spacing w:val="40"/>
          <w:lang w:val="en-GB"/>
        </w:rPr>
        <w:t xml:space="preserve"> </w:t>
      </w:r>
      <w:r w:rsidRPr="00837F04">
        <w:rPr>
          <w:lang w:val="en-GB"/>
        </w:rPr>
        <w:t>academically, and pastorally.</w:t>
      </w:r>
    </w:p>
    <w:p w14:paraId="3A729805" w14:textId="77777777" w:rsidR="00E37058" w:rsidRPr="00837F04" w:rsidRDefault="00E37058">
      <w:pPr>
        <w:pStyle w:val="BodyText"/>
        <w:spacing w:before="72"/>
        <w:ind w:left="0"/>
        <w:jc w:val="left"/>
        <w:rPr>
          <w:lang w:val="en-GB"/>
        </w:rPr>
      </w:pPr>
    </w:p>
    <w:p w14:paraId="593ED22E" w14:textId="77777777" w:rsidR="00E37058" w:rsidRPr="00837F04" w:rsidRDefault="001878C0">
      <w:pPr>
        <w:pStyle w:val="BodyText"/>
        <w:spacing w:line="244" w:lineRule="auto"/>
        <w:ind w:right="107" w:firstLine="15"/>
        <w:rPr>
          <w:lang w:val="en-GB"/>
        </w:rPr>
      </w:pPr>
      <w:r w:rsidRPr="00837F04">
        <w:rPr>
          <w:lang w:val="en-GB"/>
        </w:rPr>
        <w:t>The Scheme of Delegated Authority (</w:t>
      </w:r>
      <w:proofErr w:type="spellStart"/>
      <w:r w:rsidRPr="00837F04">
        <w:rPr>
          <w:lang w:val="en-GB"/>
        </w:rPr>
        <w:t>SoDA</w:t>
      </w:r>
      <w:proofErr w:type="spellEnd"/>
      <w:r w:rsidRPr="00837F04">
        <w:rPr>
          <w:lang w:val="en-GB"/>
        </w:rPr>
        <w:t>) defines roles and responsibilities at every level in the organisation. All the responsibilities of the LCB are reproduced in the Schedule</w:t>
      </w:r>
      <w:r w:rsidRPr="00837F04">
        <w:rPr>
          <w:spacing w:val="-5"/>
          <w:lang w:val="en-GB"/>
        </w:rPr>
        <w:t xml:space="preserve"> </w:t>
      </w:r>
      <w:r w:rsidRPr="00837F04">
        <w:rPr>
          <w:lang w:val="en-GB"/>
        </w:rPr>
        <w:t>of</w:t>
      </w:r>
      <w:r w:rsidRPr="00837F04">
        <w:rPr>
          <w:spacing w:val="-5"/>
          <w:lang w:val="en-GB"/>
        </w:rPr>
        <w:t xml:space="preserve"> </w:t>
      </w:r>
      <w:r w:rsidRPr="00837F04">
        <w:rPr>
          <w:lang w:val="en-GB"/>
        </w:rPr>
        <w:t>Accountability</w:t>
      </w:r>
      <w:r w:rsidRPr="00837F04">
        <w:rPr>
          <w:spacing w:val="-5"/>
          <w:lang w:val="en-GB"/>
        </w:rPr>
        <w:t xml:space="preserve"> </w:t>
      </w:r>
      <w:r w:rsidRPr="00837F04">
        <w:rPr>
          <w:lang w:val="en-GB"/>
        </w:rPr>
        <w:t>to</w:t>
      </w:r>
      <w:r w:rsidRPr="00837F04">
        <w:rPr>
          <w:spacing w:val="-5"/>
          <w:lang w:val="en-GB"/>
        </w:rPr>
        <w:t xml:space="preserve"> </w:t>
      </w:r>
      <w:r w:rsidRPr="00837F04">
        <w:rPr>
          <w:lang w:val="en-GB"/>
        </w:rPr>
        <w:t>make</w:t>
      </w:r>
      <w:r w:rsidRPr="00837F04">
        <w:rPr>
          <w:spacing w:val="-5"/>
          <w:lang w:val="en-GB"/>
        </w:rPr>
        <w:t xml:space="preserve"> </w:t>
      </w:r>
      <w:r w:rsidRPr="00837F04">
        <w:rPr>
          <w:lang w:val="en-GB"/>
        </w:rPr>
        <w:t xml:space="preserve">it easier for governors to follow. Each governor is expected to participate in one of the five focused areas of </w:t>
      </w:r>
      <w:r w:rsidRPr="00837F04">
        <w:rPr>
          <w:spacing w:val="-2"/>
          <w:lang w:val="en-GB"/>
        </w:rPr>
        <w:t>governance.</w:t>
      </w:r>
    </w:p>
    <w:p w14:paraId="5A120ACC" w14:textId="77777777" w:rsidR="00E37058" w:rsidRPr="00837F04" w:rsidRDefault="00E37058">
      <w:pPr>
        <w:pStyle w:val="BodyText"/>
        <w:spacing w:line="244" w:lineRule="auto"/>
        <w:rPr>
          <w:lang w:val="en-GB"/>
        </w:rPr>
        <w:sectPr w:rsidR="00E37058" w:rsidRPr="00837F04">
          <w:headerReference w:type="default" r:id="rId6"/>
          <w:type w:val="continuous"/>
          <w:pgSz w:w="11920" w:h="16840"/>
          <w:pgMar w:top="1880" w:right="566" w:bottom="280" w:left="708" w:header="162" w:footer="0" w:gutter="0"/>
          <w:pgNumType w:start="1"/>
          <w:cols w:space="720"/>
        </w:sectPr>
      </w:pPr>
    </w:p>
    <w:p w14:paraId="01351705" w14:textId="77777777" w:rsidR="00E37058" w:rsidRPr="00837F04" w:rsidRDefault="001878C0">
      <w:pPr>
        <w:pStyle w:val="Heading3"/>
        <w:spacing w:before="26"/>
        <w:rPr>
          <w:lang w:val="en-GB"/>
        </w:rPr>
      </w:pPr>
      <w:r w:rsidRPr="00837F04">
        <w:rPr>
          <w:lang w:val="en-GB"/>
        </w:rPr>
        <w:lastRenderedPageBreak/>
        <w:t>What</w:t>
      </w:r>
      <w:r w:rsidRPr="00837F04">
        <w:rPr>
          <w:spacing w:val="-6"/>
          <w:lang w:val="en-GB"/>
        </w:rPr>
        <w:t xml:space="preserve"> </w:t>
      </w:r>
      <w:r w:rsidRPr="00837F04">
        <w:rPr>
          <w:lang w:val="en-GB"/>
        </w:rPr>
        <w:t>is</w:t>
      </w:r>
      <w:r w:rsidRPr="00837F04">
        <w:rPr>
          <w:spacing w:val="-4"/>
          <w:lang w:val="en-GB"/>
        </w:rPr>
        <w:t xml:space="preserve"> </w:t>
      </w:r>
      <w:r w:rsidRPr="00837F04">
        <w:rPr>
          <w:lang w:val="en-GB"/>
        </w:rPr>
        <w:t>the</w:t>
      </w:r>
      <w:r w:rsidRPr="00837F04">
        <w:rPr>
          <w:spacing w:val="-4"/>
          <w:lang w:val="en-GB"/>
        </w:rPr>
        <w:t xml:space="preserve"> </w:t>
      </w:r>
      <w:r w:rsidRPr="00837F04">
        <w:rPr>
          <w:lang w:val="en-GB"/>
        </w:rPr>
        <w:t>time</w:t>
      </w:r>
      <w:r w:rsidRPr="00837F04">
        <w:rPr>
          <w:spacing w:val="-4"/>
          <w:lang w:val="en-GB"/>
        </w:rPr>
        <w:t xml:space="preserve"> </w:t>
      </w:r>
      <w:r w:rsidRPr="00837F04">
        <w:rPr>
          <w:lang w:val="en-GB"/>
        </w:rPr>
        <w:t>commitment</w:t>
      </w:r>
      <w:r w:rsidRPr="00837F04">
        <w:rPr>
          <w:spacing w:val="-4"/>
          <w:lang w:val="en-GB"/>
        </w:rPr>
        <w:t xml:space="preserve"> </w:t>
      </w:r>
      <w:r w:rsidRPr="00837F04">
        <w:rPr>
          <w:lang w:val="en-GB"/>
        </w:rPr>
        <w:t>for</w:t>
      </w:r>
      <w:r w:rsidRPr="00837F04">
        <w:rPr>
          <w:spacing w:val="-4"/>
          <w:lang w:val="en-GB"/>
        </w:rPr>
        <w:t xml:space="preserve"> </w:t>
      </w:r>
      <w:r w:rsidRPr="00837F04">
        <w:rPr>
          <w:lang w:val="en-GB"/>
        </w:rPr>
        <w:t>the</w:t>
      </w:r>
      <w:r w:rsidRPr="00837F04">
        <w:rPr>
          <w:spacing w:val="-4"/>
          <w:lang w:val="en-GB"/>
        </w:rPr>
        <w:t xml:space="preserve"> </w:t>
      </w:r>
      <w:r w:rsidRPr="00837F04">
        <w:rPr>
          <w:spacing w:val="-2"/>
          <w:lang w:val="en-GB"/>
        </w:rPr>
        <w:t>role?</w:t>
      </w:r>
    </w:p>
    <w:p w14:paraId="6CC0C54C" w14:textId="268A18C7" w:rsidR="00E37058" w:rsidRPr="00837F04" w:rsidRDefault="001878C0">
      <w:pPr>
        <w:pStyle w:val="BodyText"/>
        <w:spacing w:before="199" w:line="232" w:lineRule="auto"/>
        <w:ind w:right="169"/>
        <w:rPr>
          <w:lang w:val="en-GB"/>
        </w:rPr>
      </w:pPr>
      <w:r w:rsidRPr="00837F04">
        <w:rPr>
          <w:lang w:val="en-GB"/>
        </w:rPr>
        <w:t>For</w:t>
      </w:r>
      <w:r w:rsidRPr="00837F04">
        <w:rPr>
          <w:spacing w:val="-7"/>
          <w:lang w:val="en-GB"/>
        </w:rPr>
        <w:t xml:space="preserve"> </w:t>
      </w:r>
      <w:r w:rsidR="00837F04">
        <w:rPr>
          <w:lang w:val="en-GB"/>
        </w:rPr>
        <w:t>primary</w:t>
      </w:r>
      <w:r w:rsidRPr="00837F04">
        <w:rPr>
          <w:spacing w:val="-7"/>
          <w:lang w:val="en-GB"/>
        </w:rPr>
        <w:t xml:space="preserve"> </w:t>
      </w:r>
      <w:r w:rsidRPr="00837F04">
        <w:rPr>
          <w:lang w:val="en-GB"/>
        </w:rPr>
        <w:t>school</w:t>
      </w:r>
      <w:r w:rsidRPr="00837F04">
        <w:rPr>
          <w:spacing w:val="-7"/>
          <w:lang w:val="en-GB"/>
        </w:rPr>
        <w:t xml:space="preserve"> </w:t>
      </w:r>
      <w:r w:rsidRPr="00837F04">
        <w:rPr>
          <w:lang w:val="en-GB"/>
        </w:rPr>
        <w:t>governors,</w:t>
      </w:r>
      <w:r w:rsidRPr="00837F04">
        <w:rPr>
          <w:spacing w:val="-7"/>
          <w:lang w:val="en-GB"/>
        </w:rPr>
        <w:t xml:space="preserve"> </w:t>
      </w:r>
      <w:r w:rsidRPr="00837F04">
        <w:rPr>
          <w:lang w:val="en-GB"/>
        </w:rPr>
        <w:t>a</w:t>
      </w:r>
      <w:r w:rsidRPr="00837F04">
        <w:rPr>
          <w:spacing w:val="-7"/>
          <w:lang w:val="en-GB"/>
        </w:rPr>
        <w:t xml:space="preserve"> </w:t>
      </w:r>
      <w:r w:rsidRPr="00837F04">
        <w:rPr>
          <w:lang w:val="en-GB"/>
        </w:rPr>
        <w:t>realistic</w:t>
      </w:r>
      <w:r w:rsidRPr="00837F04">
        <w:rPr>
          <w:spacing w:val="-7"/>
          <w:lang w:val="en-GB"/>
        </w:rPr>
        <w:t xml:space="preserve"> </w:t>
      </w:r>
      <w:r w:rsidRPr="00837F04">
        <w:rPr>
          <w:lang w:val="en-GB"/>
        </w:rPr>
        <w:t>time</w:t>
      </w:r>
      <w:r w:rsidRPr="00837F04">
        <w:rPr>
          <w:spacing w:val="-7"/>
          <w:lang w:val="en-GB"/>
        </w:rPr>
        <w:t xml:space="preserve"> </w:t>
      </w:r>
      <w:r w:rsidRPr="00837F04">
        <w:rPr>
          <w:lang w:val="en-GB"/>
        </w:rPr>
        <w:t>allocation</w:t>
      </w:r>
      <w:r w:rsidRPr="00837F04">
        <w:rPr>
          <w:spacing w:val="-7"/>
          <w:lang w:val="en-GB"/>
        </w:rPr>
        <w:t xml:space="preserve"> </w:t>
      </w:r>
      <w:r w:rsidRPr="00837F04">
        <w:rPr>
          <w:lang w:val="en-GB"/>
        </w:rPr>
        <w:t>would</w:t>
      </w:r>
      <w:r w:rsidRPr="00837F04">
        <w:rPr>
          <w:spacing w:val="-7"/>
          <w:lang w:val="en-GB"/>
        </w:rPr>
        <w:t xml:space="preserve"> </w:t>
      </w:r>
      <w:r w:rsidRPr="00837F04">
        <w:rPr>
          <w:lang w:val="en-GB"/>
        </w:rPr>
        <w:t>be</w:t>
      </w:r>
      <w:r w:rsidRPr="00837F04">
        <w:rPr>
          <w:spacing w:val="-7"/>
          <w:lang w:val="en-GB"/>
        </w:rPr>
        <w:t xml:space="preserve"> </w:t>
      </w:r>
      <w:r w:rsidRPr="00837F04">
        <w:rPr>
          <w:lang w:val="en-GB"/>
        </w:rPr>
        <w:t>approximately</w:t>
      </w:r>
      <w:r w:rsidRPr="00837F04">
        <w:rPr>
          <w:spacing w:val="-7"/>
          <w:lang w:val="en-GB"/>
        </w:rPr>
        <w:t xml:space="preserve"> </w:t>
      </w:r>
      <w:r w:rsidRPr="00837F04">
        <w:rPr>
          <w:lang w:val="en-GB"/>
        </w:rPr>
        <w:t>f</w:t>
      </w:r>
      <w:r w:rsidR="00837F04">
        <w:rPr>
          <w:lang w:val="en-GB"/>
        </w:rPr>
        <w:t>our</w:t>
      </w:r>
      <w:r w:rsidRPr="00837F04">
        <w:rPr>
          <w:spacing w:val="-7"/>
          <w:lang w:val="en-GB"/>
        </w:rPr>
        <w:t xml:space="preserve"> </w:t>
      </w:r>
      <w:r w:rsidRPr="00837F04">
        <w:rPr>
          <w:lang w:val="en-GB"/>
        </w:rPr>
        <w:t>hours</w:t>
      </w:r>
      <w:r w:rsidRPr="00837F04">
        <w:rPr>
          <w:spacing w:val="-7"/>
          <w:lang w:val="en-GB"/>
        </w:rPr>
        <w:t xml:space="preserve"> </w:t>
      </w:r>
      <w:r w:rsidRPr="00837F04">
        <w:rPr>
          <w:lang w:val="en-GB"/>
        </w:rPr>
        <w:t>per</w:t>
      </w:r>
      <w:r w:rsidRPr="00837F04">
        <w:rPr>
          <w:spacing w:val="-7"/>
          <w:lang w:val="en-GB"/>
        </w:rPr>
        <w:t xml:space="preserve"> </w:t>
      </w:r>
      <w:r w:rsidRPr="00837F04">
        <w:rPr>
          <w:lang w:val="en-GB"/>
        </w:rPr>
        <w:t>half-term. This is inclusive of the scheduled LCB meetings.</w:t>
      </w:r>
    </w:p>
    <w:p w14:paraId="3A5DF470" w14:textId="77777777" w:rsidR="00E37058" w:rsidRPr="00837F04" w:rsidRDefault="00E37058">
      <w:pPr>
        <w:pStyle w:val="BodyText"/>
        <w:spacing w:before="164"/>
        <w:ind w:left="0"/>
        <w:jc w:val="left"/>
        <w:rPr>
          <w:lang w:val="en-GB"/>
        </w:rPr>
      </w:pPr>
    </w:p>
    <w:p w14:paraId="41774D6C" w14:textId="77777777" w:rsidR="00E37058" w:rsidRPr="00837F04" w:rsidRDefault="001878C0">
      <w:pPr>
        <w:pStyle w:val="Heading3"/>
        <w:spacing w:before="1"/>
        <w:rPr>
          <w:lang w:val="en-GB"/>
        </w:rPr>
      </w:pPr>
      <w:r w:rsidRPr="00837F04">
        <w:rPr>
          <w:lang w:val="en-GB"/>
        </w:rPr>
        <w:t>What</w:t>
      </w:r>
      <w:r w:rsidRPr="00837F04">
        <w:rPr>
          <w:spacing w:val="-6"/>
          <w:lang w:val="en-GB"/>
        </w:rPr>
        <w:t xml:space="preserve"> </w:t>
      </w:r>
      <w:r w:rsidRPr="00837F04">
        <w:rPr>
          <w:lang w:val="en-GB"/>
        </w:rPr>
        <w:t>training</w:t>
      </w:r>
      <w:r w:rsidRPr="00837F04">
        <w:rPr>
          <w:spacing w:val="-5"/>
          <w:lang w:val="en-GB"/>
        </w:rPr>
        <w:t xml:space="preserve"> </w:t>
      </w:r>
      <w:r w:rsidRPr="00837F04">
        <w:rPr>
          <w:lang w:val="en-GB"/>
        </w:rPr>
        <w:t>would</w:t>
      </w:r>
      <w:r w:rsidRPr="00837F04">
        <w:rPr>
          <w:spacing w:val="-6"/>
          <w:lang w:val="en-GB"/>
        </w:rPr>
        <w:t xml:space="preserve"> </w:t>
      </w:r>
      <w:r w:rsidRPr="00837F04">
        <w:rPr>
          <w:lang w:val="en-GB"/>
        </w:rPr>
        <w:t>I</w:t>
      </w:r>
      <w:r w:rsidRPr="00837F04">
        <w:rPr>
          <w:spacing w:val="-5"/>
          <w:lang w:val="en-GB"/>
        </w:rPr>
        <w:t xml:space="preserve"> </w:t>
      </w:r>
      <w:r w:rsidRPr="00837F04">
        <w:rPr>
          <w:spacing w:val="-2"/>
          <w:lang w:val="en-GB"/>
        </w:rPr>
        <w:t>receive?</w:t>
      </w:r>
    </w:p>
    <w:p w14:paraId="18E1EED2" w14:textId="7914D2CC" w:rsidR="00E37058" w:rsidRPr="00837F04" w:rsidRDefault="001878C0">
      <w:pPr>
        <w:pStyle w:val="BodyText"/>
        <w:spacing w:before="202" w:line="244" w:lineRule="auto"/>
        <w:ind w:left="7" w:right="110"/>
        <w:rPr>
          <w:lang w:val="en-GB"/>
        </w:rPr>
      </w:pPr>
      <w:r w:rsidRPr="00837F04">
        <w:rPr>
          <w:lang w:val="en-GB"/>
        </w:rPr>
        <w:t>Training is provided by the Trust &amp; the Diocese Education Service. All new Governors are asked</w:t>
      </w:r>
      <w:r w:rsidRPr="00837F04">
        <w:rPr>
          <w:spacing w:val="-5"/>
          <w:lang w:val="en-GB"/>
        </w:rPr>
        <w:t xml:space="preserve"> </w:t>
      </w:r>
      <w:r w:rsidRPr="00837F04">
        <w:rPr>
          <w:lang w:val="en-GB"/>
        </w:rPr>
        <w:t>to</w:t>
      </w:r>
      <w:r w:rsidRPr="00837F04">
        <w:rPr>
          <w:spacing w:val="-5"/>
          <w:lang w:val="en-GB"/>
        </w:rPr>
        <w:t xml:space="preserve"> </w:t>
      </w:r>
      <w:r w:rsidRPr="00837F04">
        <w:rPr>
          <w:lang w:val="en-GB"/>
        </w:rPr>
        <w:t>attend</w:t>
      </w:r>
      <w:r w:rsidRPr="00837F04">
        <w:rPr>
          <w:spacing w:val="-5"/>
          <w:lang w:val="en-GB"/>
        </w:rPr>
        <w:t xml:space="preserve"> </w:t>
      </w:r>
      <w:r w:rsidRPr="00837F04">
        <w:rPr>
          <w:lang w:val="en-GB"/>
        </w:rPr>
        <w:t>a training session of about 1 hour</w:t>
      </w:r>
      <w:r w:rsidRPr="00837F04">
        <w:rPr>
          <w:spacing w:val="40"/>
          <w:lang w:val="en-GB"/>
        </w:rPr>
        <w:t xml:space="preserve"> </w:t>
      </w:r>
      <w:r w:rsidRPr="00837F04">
        <w:rPr>
          <w:lang w:val="en-GB"/>
        </w:rPr>
        <w:t>to make sure they understand the role. All Governors are required to undertake annual Safeguarding and Data Protection training</w:t>
      </w:r>
      <w:r w:rsidR="00837F04">
        <w:rPr>
          <w:lang w:val="en-GB"/>
        </w:rPr>
        <w:t>. W</w:t>
      </w:r>
      <w:r w:rsidR="00837F04" w:rsidRPr="00837F04">
        <w:rPr>
          <w:lang w:val="en-GB"/>
        </w:rPr>
        <w:t>e</w:t>
      </w:r>
      <w:r w:rsidRPr="00837F04">
        <w:rPr>
          <w:lang w:val="en-GB"/>
        </w:rPr>
        <w:t xml:space="preserve"> also recommend that</w:t>
      </w:r>
      <w:r w:rsidRPr="00837F04">
        <w:rPr>
          <w:spacing w:val="-6"/>
          <w:lang w:val="en-GB"/>
        </w:rPr>
        <w:t xml:space="preserve"> </w:t>
      </w:r>
      <w:r w:rsidRPr="00837F04">
        <w:rPr>
          <w:lang w:val="en-GB"/>
        </w:rPr>
        <w:t>each</w:t>
      </w:r>
      <w:r w:rsidRPr="00837F04">
        <w:rPr>
          <w:spacing w:val="-6"/>
          <w:lang w:val="en-GB"/>
        </w:rPr>
        <w:t xml:space="preserve"> </w:t>
      </w:r>
      <w:r w:rsidRPr="00837F04">
        <w:rPr>
          <w:lang w:val="en-GB"/>
        </w:rPr>
        <w:t>new</w:t>
      </w:r>
      <w:r w:rsidRPr="00837F04">
        <w:rPr>
          <w:spacing w:val="-6"/>
          <w:lang w:val="en-GB"/>
        </w:rPr>
        <w:t xml:space="preserve"> </w:t>
      </w:r>
      <w:r w:rsidRPr="00837F04">
        <w:rPr>
          <w:lang w:val="en-GB"/>
        </w:rPr>
        <w:t>Governor has a mentor in the</w:t>
      </w:r>
      <w:r w:rsidRPr="00837F04">
        <w:rPr>
          <w:spacing w:val="40"/>
          <w:lang w:val="en-GB"/>
        </w:rPr>
        <w:t xml:space="preserve"> </w:t>
      </w:r>
      <w:r w:rsidRPr="00837F04">
        <w:rPr>
          <w:lang w:val="en-GB"/>
        </w:rPr>
        <w:t>LCB to</w:t>
      </w:r>
      <w:r w:rsidRPr="00837F04">
        <w:rPr>
          <w:spacing w:val="-4"/>
          <w:lang w:val="en-GB"/>
        </w:rPr>
        <w:t xml:space="preserve"> </w:t>
      </w:r>
      <w:r w:rsidRPr="00837F04">
        <w:rPr>
          <w:lang w:val="en-GB"/>
        </w:rPr>
        <w:t>help</w:t>
      </w:r>
      <w:r w:rsidRPr="00837F04">
        <w:rPr>
          <w:spacing w:val="-4"/>
          <w:lang w:val="en-GB"/>
        </w:rPr>
        <w:t xml:space="preserve"> </w:t>
      </w:r>
      <w:r w:rsidRPr="00837F04">
        <w:rPr>
          <w:lang w:val="en-GB"/>
        </w:rPr>
        <w:t>them</w:t>
      </w:r>
      <w:r w:rsidRPr="00837F04">
        <w:rPr>
          <w:spacing w:val="-4"/>
          <w:lang w:val="en-GB"/>
        </w:rPr>
        <w:t xml:space="preserve"> </w:t>
      </w:r>
      <w:r w:rsidRPr="00837F04">
        <w:rPr>
          <w:lang w:val="en-GB"/>
        </w:rPr>
        <w:t>through</w:t>
      </w:r>
      <w:r w:rsidRPr="00837F04">
        <w:rPr>
          <w:spacing w:val="-4"/>
          <w:lang w:val="en-GB"/>
        </w:rPr>
        <w:t xml:space="preserve"> </w:t>
      </w:r>
      <w:r w:rsidRPr="00837F04">
        <w:rPr>
          <w:lang w:val="en-GB"/>
        </w:rPr>
        <w:t>the</w:t>
      </w:r>
      <w:r w:rsidRPr="00837F04">
        <w:rPr>
          <w:spacing w:val="-4"/>
          <w:lang w:val="en-GB"/>
        </w:rPr>
        <w:t xml:space="preserve"> </w:t>
      </w:r>
      <w:r w:rsidRPr="00837F04">
        <w:rPr>
          <w:lang w:val="en-GB"/>
        </w:rPr>
        <w:t>first</w:t>
      </w:r>
      <w:r w:rsidRPr="00837F04">
        <w:rPr>
          <w:spacing w:val="-4"/>
          <w:lang w:val="en-GB"/>
        </w:rPr>
        <w:t xml:space="preserve"> </w:t>
      </w:r>
      <w:r w:rsidRPr="00837F04">
        <w:rPr>
          <w:lang w:val="en-GB"/>
        </w:rPr>
        <w:t>term</w:t>
      </w:r>
      <w:r w:rsidRPr="00837F04">
        <w:rPr>
          <w:spacing w:val="-4"/>
          <w:lang w:val="en-GB"/>
        </w:rPr>
        <w:t xml:space="preserve"> </w:t>
      </w:r>
      <w:r w:rsidRPr="00837F04">
        <w:rPr>
          <w:lang w:val="en-GB"/>
        </w:rPr>
        <w:t>or</w:t>
      </w:r>
      <w:r w:rsidRPr="00837F04">
        <w:rPr>
          <w:spacing w:val="-4"/>
          <w:lang w:val="en-GB"/>
        </w:rPr>
        <w:t xml:space="preserve"> </w:t>
      </w:r>
      <w:r w:rsidRPr="00837F04">
        <w:rPr>
          <w:lang w:val="en-GB"/>
        </w:rPr>
        <w:t>so.</w:t>
      </w:r>
      <w:r w:rsidRPr="00837F04">
        <w:rPr>
          <w:spacing w:val="-4"/>
          <w:lang w:val="en-GB"/>
        </w:rPr>
        <w:t xml:space="preserve"> </w:t>
      </w:r>
      <w:r w:rsidRPr="00837F04">
        <w:rPr>
          <w:lang w:val="en-GB"/>
        </w:rPr>
        <w:t>Further</w:t>
      </w:r>
      <w:r w:rsidRPr="00837F04">
        <w:rPr>
          <w:spacing w:val="-4"/>
          <w:lang w:val="en-GB"/>
        </w:rPr>
        <w:t xml:space="preserve"> </w:t>
      </w:r>
      <w:r w:rsidRPr="00837F04">
        <w:rPr>
          <w:lang w:val="en-GB"/>
        </w:rPr>
        <w:t>training</w:t>
      </w:r>
      <w:r w:rsidRPr="00837F04">
        <w:rPr>
          <w:spacing w:val="-4"/>
          <w:lang w:val="en-GB"/>
        </w:rPr>
        <w:t xml:space="preserve"> </w:t>
      </w:r>
      <w:r w:rsidRPr="00837F04">
        <w:rPr>
          <w:lang w:val="en-GB"/>
        </w:rPr>
        <w:t>is</w:t>
      </w:r>
      <w:r w:rsidRPr="00837F04">
        <w:rPr>
          <w:spacing w:val="-4"/>
          <w:lang w:val="en-GB"/>
        </w:rPr>
        <w:t xml:space="preserve"> </w:t>
      </w:r>
      <w:r w:rsidRPr="00837F04">
        <w:rPr>
          <w:lang w:val="en-GB"/>
        </w:rPr>
        <w:t>facilitated</w:t>
      </w:r>
      <w:r w:rsidRPr="00837F04">
        <w:rPr>
          <w:spacing w:val="-4"/>
          <w:lang w:val="en-GB"/>
        </w:rPr>
        <w:t xml:space="preserve"> </w:t>
      </w:r>
      <w:r w:rsidRPr="00837F04">
        <w:rPr>
          <w:lang w:val="en-GB"/>
        </w:rPr>
        <w:t>throughout the school year, and we encourage Governors to attend sessions whenever possible to increase understanding and support effective governance.</w:t>
      </w:r>
    </w:p>
    <w:p w14:paraId="2E93A5D0" w14:textId="77777777" w:rsidR="00E37058" w:rsidRPr="00837F04" w:rsidRDefault="00E37058">
      <w:pPr>
        <w:pStyle w:val="BodyText"/>
        <w:spacing w:before="161"/>
        <w:ind w:left="0"/>
        <w:jc w:val="left"/>
        <w:rPr>
          <w:lang w:val="en-GB"/>
        </w:rPr>
      </w:pPr>
    </w:p>
    <w:p w14:paraId="714CE6E4" w14:textId="77777777" w:rsidR="00E37058" w:rsidRPr="00837F04" w:rsidRDefault="001878C0">
      <w:pPr>
        <w:pStyle w:val="Heading3"/>
        <w:rPr>
          <w:lang w:val="en-GB"/>
        </w:rPr>
      </w:pPr>
      <w:r w:rsidRPr="00837F04">
        <w:rPr>
          <w:spacing w:val="-2"/>
          <w:lang w:val="en-GB"/>
        </w:rPr>
        <w:t>Eligibility</w:t>
      </w:r>
    </w:p>
    <w:p w14:paraId="2E4299DD" w14:textId="77777777" w:rsidR="00E37058" w:rsidRPr="00837F04" w:rsidRDefault="001878C0">
      <w:pPr>
        <w:pStyle w:val="BodyText"/>
        <w:spacing w:before="199" w:line="232" w:lineRule="auto"/>
        <w:ind w:left="7" w:right="467"/>
        <w:jc w:val="left"/>
        <w:rPr>
          <w:lang w:val="en-GB"/>
        </w:rPr>
      </w:pPr>
      <w:r w:rsidRPr="00837F04">
        <w:rPr>
          <w:lang w:val="en-GB"/>
        </w:rPr>
        <w:t>To be eligible to serve as a governor you will be required to sign a declaration to confirm that you are not disqualified by law from appointment as a Governor. You will also need to agree to undergo a Disclosure</w:t>
      </w:r>
      <w:r w:rsidRPr="00837F04">
        <w:rPr>
          <w:spacing w:val="-6"/>
          <w:lang w:val="en-GB"/>
        </w:rPr>
        <w:t xml:space="preserve"> </w:t>
      </w:r>
      <w:r w:rsidRPr="00837F04">
        <w:rPr>
          <w:lang w:val="en-GB"/>
        </w:rPr>
        <w:t>and</w:t>
      </w:r>
      <w:r w:rsidRPr="00837F04">
        <w:rPr>
          <w:spacing w:val="-6"/>
          <w:lang w:val="en-GB"/>
        </w:rPr>
        <w:t xml:space="preserve"> </w:t>
      </w:r>
      <w:r w:rsidRPr="00837F04">
        <w:rPr>
          <w:lang w:val="en-GB"/>
        </w:rPr>
        <w:t>Barring</w:t>
      </w:r>
      <w:r w:rsidRPr="00837F04">
        <w:rPr>
          <w:spacing w:val="-6"/>
          <w:lang w:val="en-GB"/>
        </w:rPr>
        <w:t xml:space="preserve"> </w:t>
      </w:r>
      <w:r w:rsidRPr="00837F04">
        <w:rPr>
          <w:lang w:val="en-GB"/>
        </w:rPr>
        <w:t>Service</w:t>
      </w:r>
      <w:r w:rsidRPr="00837F04">
        <w:rPr>
          <w:spacing w:val="-6"/>
          <w:lang w:val="en-GB"/>
        </w:rPr>
        <w:t xml:space="preserve"> </w:t>
      </w:r>
      <w:r w:rsidRPr="00837F04">
        <w:rPr>
          <w:lang w:val="en-GB"/>
        </w:rPr>
        <w:t>(DBS)</w:t>
      </w:r>
      <w:r w:rsidRPr="00837F04">
        <w:rPr>
          <w:spacing w:val="-6"/>
          <w:lang w:val="en-GB"/>
        </w:rPr>
        <w:t xml:space="preserve"> </w:t>
      </w:r>
      <w:r w:rsidRPr="00837F04">
        <w:rPr>
          <w:lang w:val="en-GB"/>
        </w:rPr>
        <w:t>check</w:t>
      </w:r>
      <w:r w:rsidRPr="00837F04">
        <w:rPr>
          <w:spacing w:val="-6"/>
          <w:lang w:val="en-GB"/>
        </w:rPr>
        <w:t xml:space="preserve"> </w:t>
      </w:r>
      <w:r w:rsidRPr="00837F04">
        <w:rPr>
          <w:lang w:val="en-GB"/>
        </w:rPr>
        <w:t>together</w:t>
      </w:r>
      <w:r w:rsidRPr="00837F04">
        <w:rPr>
          <w:spacing w:val="-6"/>
          <w:lang w:val="en-GB"/>
        </w:rPr>
        <w:t xml:space="preserve"> </w:t>
      </w:r>
      <w:r w:rsidRPr="00837F04">
        <w:rPr>
          <w:lang w:val="en-GB"/>
        </w:rPr>
        <w:t>with</w:t>
      </w:r>
      <w:r w:rsidRPr="00837F04">
        <w:rPr>
          <w:spacing w:val="-6"/>
          <w:lang w:val="en-GB"/>
        </w:rPr>
        <w:t xml:space="preserve"> </w:t>
      </w:r>
      <w:r w:rsidRPr="00837F04">
        <w:rPr>
          <w:lang w:val="en-GB"/>
        </w:rPr>
        <w:t>any</w:t>
      </w:r>
      <w:r w:rsidRPr="00837F04">
        <w:rPr>
          <w:spacing w:val="-6"/>
          <w:lang w:val="en-GB"/>
        </w:rPr>
        <w:t xml:space="preserve"> </w:t>
      </w:r>
      <w:r w:rsidRPr="00837F04">
        <w:rPr>
          <w:lang w:val="en-GB"/>
        </w:rPr>
        <w:t>subsequent</w:t>
      </w:r>
      <w:r w:rsidRPr="00837F04">
        <w:rPr>
          <w:spacing w:val="-6"/>
          <w:lang w:val="en-GB"/>
        </w:rPr>
        <w:t xml:space="preserve"> </w:t>
      </w:r>
      <w:r w:rsidRPr="00837F04">
        <w:rPr>
          <w:lang w:val="en-GB"/>
        </w:rPr>
        <w:t>safeguarding</w:t>
      </w:r>
      <w:r w:rsidRPr="00837F04">
        <w:rPr>
          <w:spacing w:val="-6"/>
          <w:lang w:val="en-GB"/>
        </w:rPr>
        <w:t xml:space="preserve"> </w:t>
      </w:r>
      <w:r w:rsidRPr="00837F04">
        <w:rPr>
          <w:lang w:val="en-GB"/>
        </w:rPr>
        <w:t>checks,</w:t>
      </w:r>
      <w:r w:rsidRPr="00837F04">
        <w:rPr>
          <w:spacing w:val="-6"/>
          <w:lang w:val="en-GB"/>
        </w:rPr>
        <w:t xml:space="preserve"> </w:t>
      </w:r>
      <w:r w:rsidRPr="00837F04">
        <w:rPr>
          <w:lang w:val="en-GB"/>
        </w:rPr>
        <w:t xml:space="preserve">including </w:t>
      </w:r>
      <w:r w:rsidRPr="00837F04">
        <w:rPr>
          <w:spacing w:val="-2"/>
          <w:lang w:val="en-GB"/>
        </w:rPr>
        <w:t>references.</w:t>
      </w:r>
    </w:p>
    <w:p w14:paraId="4C156F74" w14:textId="77777777" w:rsidR="00E37058" w:rsidRPr="00837F04" w:rsidRDefault="00E37058">
      <w:pPr>
        <w:pStyle w:val="BodyText"/>
        <w:spacing w:before="250"/>
        <w:ind w:left="0"/>
        <w:jc w:val="left"/>
        <w:rPr>
          <w:lang w:val="en-GB"/>
        </w:rPr>
      </w:pPr>
    </w:p>
    <w:p w14:paraId="6D618982" w14:textId="261B296F" w:rsidR="00E37058" w:rsidRPr="00837F04" w:rsidRDefault="001878C0">
      <w:pPr>
        <w:pStyle w:val="Heading4"/>
        <w:spacing w:line="256" w:lineRule="auto"/>
        <w:ind w:left="446" w:right="516"/>
        <w:rPr>
          <w:lang w:val="en-GB"/>
        </w:rPr>
      </w:pPr>
      <w:r w:rsidRPr="00837F04">
        <w:rPr>
          <w:lang w:val="en-GB"/>
        </w:rPr>
        <w:t>If</w:t>
      </w:r>
      <w:r w:rsidRPr="00837F04">
        <w:rPr>
          <w:spacing w:val="-12"/>
          <w:lang w:val="en-GB"/>
        </w:rPr>
        <w:t xml:space="preserve"> </w:t>
      </w:r>
      <w:r w:rsidRPr="00837F04">
        <w:rPr>
          <w:lang w:val="en-GB"/>
        </w:rPr>
        <w:t>you</w:t>
      </w:r>
      <w:r w:rsidRPr="00837F04">
        <w:rPr>
          <w:spacing w:val="-10"/>
          <w:lang w:val="en-GB"/>
        </w:rPr>
        <w:t xml:space="preserve"> </w:t>
      </w:r>
      <w:r w:rsidRPr="00837F04">
        <w:rPr>
          <w:lang w:val="en-GB"/>
        </w:rPr>
        <w:t>think</w:t>
      </w:r>
      <w:r w:rsidRPr="00837F04">
        <w:rPr>
          <w:spacing w:val="-10"/>
          <w:lang w:val="en-GB"/>
        </w:rPr>
        <w:t xml:space="preserve"> </w:t>
      </w:r>
      <w:r w:rsidRPr="00837F04">
        <w:rPr>
          <w:lang w:val="en-GB"/>
        </w:rPr>
        <w:t>you</w:t>
      </w:r>
      <w:r w:rsidRPr="00837F04">
        <w:rPr>
          <w:spacing w:val="-10"/>
          <w:lang w:val="en-GB"/>
        </w:rPr>
        <w:t xml:space="preserve"> </w:t>
      </w:r>
      <w:r w:rsidRPr="00837F04">
        <w:rPr>
          <w:lang w:val="en-GB"/>
        </w:rPr>
        <w:t>could</w:t>
      </w:r>
      <w:r w:rsidRPr="00837F04">
        <w:rPr>
          <w:spacing w:val="-10"/>
          <w:lang w:val="en-GB"/>
        </w:rPr>
        <w:t xml:space="preserve"> </w:t>
      </w:r>
      <w:r w:rsidRPr="00837F04">
        <w:rPr>
          <w:lang w:val="en-GB"/>
        </w:rPr>
        <w:t>make</w:t>
      </w:r>
      <w:r w:rsidRPr="00837F04">
        <w:rPr>
          <w:spacing w:val="-10"/>
          <w:lang w:val="en-GB"/>
        </w:rPr>
        <w:t xml:space="preserve"> </w:t>
      </w:r>
      <w:r w:rsidRPr="00837F04">
        <w:rPr>
          <w:lang w:val="en-GB"/>
        </w:rPr>
        <w:t>a</w:t>
      </w:r>
      <w:r w:rsidRPr="00837F04">
        <w:rPr>
          <w:spacing w:val="-10"/>
          <w:lang w:val="en-GB"/>
        </w:rPr>
        <w:t xml:space="preserve"> </w:t>
      </w:r>
      <w:r w:rsidRPr="00837F04">
        <w:rPr>
          <w:lang w:val="en-GB"/>
        </w:rPr>
        <w:t>valuable</w:t>
      </w:r>
      <w:r w:rsidRPr="00837F04">
        <w:rPr>
          <w:spacing w:val="-10"/>
          <w:lang w:val="en-GB"/>
        </w:rPr>
        <w:t xml:space="preserve"> </w:t>
      </w:r>
      <w:r w:rsidRPr="00837F04">
        <w:rPr>
          <w:lang w:val="en-GB"/>
        </w:rPr>
        <w:t>contribution</w:t>
      </w:r>
      <w:r w:rsidRPr="00837F04">
        <w:rPr>
          <w:spacing w:val="-10"/>
          <w:lang w:val="en-GB"/>
        </w:rPr>
        <w:t xml:space="preserve"> </w:t>
      </w:r>
      <w:r w:rsidRPr="00837F04">
        <w:rPr>
          <w:lang w:val="en-GB"/>
        </w:rPr>
        <w:t>to</w:t>
      </w:r>
      <w:r w:rsidRPr="00837F04">
        <w:rPr>
          <w:spacing w:val="-10"/>
          <w:lang w:val="en-GB"/>
        </w:rPr>
        <w:t xml:space="preserve"> </w:t>
      </w:r>
      <w:r w:rsidRPr="00837F04">
        <w:rPr>
          <w:lang w:val="en-GB"/>
        </w:rPr>
        <w:t>our</w:t>
      </w:r>
      <w:r w:rsidRPr="00837F04">
        <w:rPr>
          <w:spacing w:val="-10"/>
          <w:lang w:val="en-GB"/>
        </w:rPr>
        <w:t xml:space="preserve"> </w:t>
      </w:r>
      <w:r w:rsidRPr="00837F04">
        <w:rPr>
          <w:lang w:val="en-GB"/>
        </w:rPr>
        <w:t>school</w:t>
      </w:r>
      <w:r w:rsidRPr="00837F04">
        <w:rPr>
          <w:spacing w:val="-10"/>
          <w:lang w:val="en-GB"/>
        </w:rPr>
        <w:t xml:space="preserve"> </w:t>
      </w:r>
      <w:r w:rsidRPr="00837F04">
        <w:rPr>
          <w:lang w:val="en-GB"/>
        </w:rPr>
        <w:t>please</w:t>
      </w:r>
      <w:r w:rsidRPr="00837F04">
        <w:rPr>
          <w:spacing w:val="-10"/>
          <w:lang w:val="en-GB"/>
        </w:rPr>
        <w:t xml:space="preserve"> </w:t>
      </w:r>
      <w:r w:rsidRPr="00837F04">
        <w:rPr>
          <w:lang w:val="en-GB"/>
        </w:rPr>
        <w:t xml:space="preserve">contact Mrs. </w:t>
      </w:r>
      <w:r w:rsidR="00837F04">
        <w:rPr>
          <w:lang w:val="en-GB"/>
        </w:rPr>
        <w:t>Iris Reiss-Golumbeck</w:t>
      </w:r>
      <w:r w:rsidRPr="00837F04">
        <w:rPr>
          <w:lang w:val="en-GB"/>
        </w:rPr>
        <w:t>, Clerk to Governors, by email today!</w:t>
      </w:r>
    </w:p>
    <w:p w14:paraId="51E52E4C" w14:textId="0F58E553" w:rsidR="00E37058" w:rsidRDefault="001878C0">
      <w:pPr>
        <w:spacing w:before="90"/>
        <w:ind w:right="73"/>
        <w:jc w:val="center"/>
      </w:pPr>
      <w:hyperlink r:id="rId7">
        <w:r w:rsidR="00837F04">
          <w:rPr>
            <w:rFonts w:ascii="Tahoma"/>
            <w:b/>
            <w:color w:val="1154CC"/>
            <w:spacing w:val="6"/>
            <w:sz w:val="24"/>
            <w:u w:val="single" w:color="1154CC"/>
          </w:rPr>
          <w:t>clerk@sjna.uk</w:t>
        </w:r>
      </w:hyperlink>
    </w:p>
    <w:p w14:paraId="3A99F087" w14:textId="77777777" w:rsidR="00837F04" w:rsidRDefault="00837F04">
      <w:pPr>
        <w:spacing w:before="90"/>
        <w:ind w:right="73"/>
        <w:jc w:val="center"/>
        <w:rPr>
          <w:rFonts w:ascii="Tahoma"/>
          <w:b/>
          <w:sz w:val="24"/>
        </w:rPr>
      </w:pPr>
    </w:p>
    <w:sectPr w:rsidR="00837F04">
      <w:pgSz w:w="11920" w:h="16840"/>
      <w:pgMar w:top="1880" w:right="566" w:bottom="280" w:left="708" w:header="1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02A3" w14:textId="77777777" w:rsidR="001878C0" w:rsidRPr="00837F04" w:rsidRDefault="001878C0">
      <w:r w:rsidRPr="00837F04">
        <w:separator/>
      </w:r>
    </w:p>
  </w:endnote>
  <w:endnote w:type="continuationSeparator" w:id="0">
    <w:p w14:paraId="0AF81C32" w14:textId="77777777" w:rsidR="001878C0" w:rsidRPr="00837F04" w:rsidRDefault="001878C0">
      <w:r w:rsidRPr="00837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0DB8" w14:textId="77777777" w:rsidR="001878C0" w:rsidRPr="00837F04" w:rsidRDefault="001878C0">
      <w:r w:rsidRPr="00837F04">
        <w:separator/>
      </w:r>
    </w:p>
  </w:footnote>
  <w:footnote w:type="continuationSeparator" w:id="0">
    <w:p w14:paraId="12ACC4C9" w14:textId="77777777" w:rsidR="001878C0" w:rsidRPr="00837F04" w:rsidRDefault="001878C0">
      <w:r w:rsidRPr="00837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34D5" w14:textId="3EC7960D" w:rsidR="00E37058" w:rsidRPr="00837F04" w:rsidRDefault="00837F04">
    <w:pPr>
      <w:pStyle w:val="BodyText"/>
      <w:spacing w:line="14" w:lineRule="auto"/>
      <w:ind w:left="0"/>
      <w:jc w:val="left"/>
      <w:rPr>
        <w:sz w:val="20"/>
        <w:lang w:val="en-GB"/>
      </w:rPr>
    </w:pPr>
    <w:r w:rsidRPr="00837F04">
      <w:rPr>
        <w:sz w:val="20"/>
        <w:lang w:val="en-GB"/>
      </w:rPr>
      <mc:AlternateContent>
        <mc:Choice Requires="wps">
          <w:drawing>
            <wp:anchor distT="0" distB="0" distL="114300" distR="114300" simplePos="0" relativeHeight="487556608" behindDoc="0" locked="0" layoutInCell="1" allowOverlap="1" wp14:anchorId="09D43942" wp14:editId="4837B1FB">
              <wp:simplePos x="0" y="0"/>
              <wp:positionH relativeFrom="column">
                <wp:posOffset>5067300</wp:posOffset>
              </wp:positionH>
              <wp:positionV relativeFrom="paragraph">
                <wp:posOffset>285750</wp:posOffset>
              </wp:positionV>
              <wp:extent cx="1417320" cy="632460"/>
              <wp:effectExtent l="0" t="0" r="11430" b="15240"/>
              <wp:wrapNone/>
              <wp:docPr id="891726760" name="Text Box 1"/>
              <wp:cNvGraphicFramePr/>
              <a:graphic xmlns:a="http://schemas.openxmlformats.org/drawingml/2006/main">
                <a:graphicData uri="http://schemas.microsoft.com/office/word/2010/wordprocessingShape">
                  <wps:wsp>
                    <wps:cNvSpPr txBox="1"/>
                    <wps:spPr>
                      <a:xfrm>
                        <a:off x="0" y="0"/>
                        <a:ext cx="1417320" cy="632460"/>
                      </a:xfrm>
                      <a:prstGeom prst="rect">
                        <a:avLst/>
                      </a:prstGeom>
                      <a:solidFill>
                        <a:schemeClr val="lt1"/>
                      </a:solidFill>
                      <a:ln w="6350">
                        <a:solidFill>
                          <a:prstClr val="black"/>
                        </a:solidFill>
                      </a:ln>
                    </wps:spPr>
                    <wps:txbx>
                      <w:txbxContent>
                        <w:p w14:paraId="2F82C806" w14:textId="28D8A4B2" w:rsidR="00837F04" w:rsidRPr="00837F04" w:rsidRDefault="00837F04" w:rsidP="00837F04">
                          <w:pPr>
                            <w:jc w:val="center"/>
                          </w:pPr>
                          <w:r w:rsidRPr="00837F04">
                            <w:t>Insert school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D43942" id="_x0000_t202" coordsize="21600,21600" o:spt="202" path="m,l,21600r21600,l21600,xe">
              <v:stroke joinstyle="miter"/>
              <v:path gradientshapeok="t" o:connecttype="rect"/>
            </v:shapetype>
            <v:shape id="Text Box 1" o:spid="_x0000_s1026" type="#_x0000_t202" style="position:absolute;margin-left:399pt;margin-top:22.5pt;width:111.6pt;height:49.8pt;z-index:48755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" fillcolor="white [3201]" strokeweight=".5pt">
              <v:textbox>
                <w:txbxContent>
                  <w:p w14:paraId="2F82C806" w14:textId="28D8A4B2" w:rsidR="00837F04" w:rsidRPr="00837F04" w:rsidRDefault="00837F04" w:rsidP="00837F04">
                    <w:pPr>
                      <w:jc w:val="center"/>
                    </w:pPr>
                    <w:r w:rsidRPr="00837F04">
                      <w:t>Insert school logo here</w:t>
                    </w:r>
                  </w:p>
                </w:txbxContent>
              </v:textbox>
            </v:shape>
          </w:pict>
        </mc:Fallback>
      </mc:AlternateContent>
    </w:r>
    <w:r w:rsidR="001878C0" w:rsidRPr="00837F04">
      <w:rPr>
        <w:sz w:val="20"/>
        <w:lang w:val="en-GB"/>
      </w:rPr>
      <w:drawing>
        <wp:anchor distT="0" distB="0" distL="0" distR="0" simplePos="0" relativeHeight="487555584" behindDoc="1" locked="0" layoutInCell="1" allowOverlap="1" wp14:anchorId="12FC5BA3" wp14:editId="467357E0">
          <wp:simplePos x="0" y="0"/>
          <wp:positionH relativeFrom="page">
            <wp:posOffset>473506</wp:posOffset>
          </wp:positionH>
          <wp:positionV relativeFrom="page">
            <wp:posOffset>390525</wp:posOffset>
          </wp:positionV>
          <wp:extent cx="1666875" cy="6953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66875" cy="695325"/>
                  </a:xfrm>
                  <a:prstGeom prst="rect">
                    <a:avLst/>
                  </a:prstGeom>
                </pic:spPr>
              </pic:pic>
            </a:graphicData>
          </a:graphic>
        </wp:anchor>
      </w:drawing>
    </w:r>
    <w:r w:rsidRPr="00837F04">
      <w:rPr>
        <w:sz w:val="20"/>
        <w:lang w:val="en-GB"/>
      </w:rPr>
      <w:t>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58"/>
    <w:rsid w:val="001878C0"/>
    <w:rsid w:val="00837F04"/>
    <w:rsid w:val="00A33BBB"/>
    <w:rsid w:val="00E37058"/>
    <w:rsid w:val="00EB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B54F"/>
  <w15:docId w15:val="{B7731F85-031B-4B5A-B67B-AF1D280B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8"/>
      <w:ind w:left="766"/>
      <w:outlineLvl w:val="0"/>
    </w:pPr>
    <w:rPr>
      <w:b/>
      <w:bCs/>
      <w:sz w:val="56"/>
      <w:szCs w:val="56"/>
      <w:lang w:val="en-US"/>
    </w:rPr>
  </w:style>
  <w:style w:type="paragraph" w:styleId="Heading2">
    <w:name w:val="heading 2"/>
    <w:basedOn w:val="Normal"/>
    <w:uiPriority w:val="9"/>
    <w:unhideWhenUsed/>
    <w:qFormat/>
    <w:pPr>
      <w:spacing w:before="200"/>
      <w:ind w:left="60" w:right="115"/>
      <w:jc w:val="center"/>
      <w:outlineLvl w:val="1"/>
    </w:pPr>
    <w:rPr>
      <w:b/>
      <w:bCs/>
      <w:sz w:val="40"/>
      <w:szCs w:val="40"/>
      <w:lang w:val="en-US"/>
    </w:rPr>
  </w:style>
  <w:style w:type="paragraph" w:styleId="Heading3">
    <w:name w:val="heading 3"/>
    <w:basedOn w:val="Normal"/>
    <w:uiPriority w:val="9"/>
    <w:unhideWhenUsed/>
    <w:qFormat/>
    <w:pPr>
      <w:ind w:left="22"/>
      <w:outlineLvl w:val="2"/>
    </w:pPr>
    <w:rPr>
      <w:b/>
      <w:bCs/>
      <w:sz w:val="32"/>
      <w:szCs w:val="32"/>
      <w:lang w:val="en-US"/>
    </w:rPr>
  </w:style>
  <w:style w:type="paragraph" w:styleId="Heading4">
    <w:name w:val="heading 4"/>
    <w:basedOn w:val="Normal"/>
    <w:uiPriority w:val="9"/>
    <w:unhideWhenUsed/>
    <w:qFormat/>
    <w:pPr>
      <w:ind w:left="7"/>
      <w:jc w:val="center"/>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jc w:val="both"/>
    </w:pPr>
    <w:rPr>
      <w:sz w:val="24"/>
      <w:szCs w:val="24"/>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837F04"/>
    <w:pPr>
      <w:tabs>
        <w:tab w:val="center" w:pos="4513"/>
        <w:tab w:val="right" w:pos="9026"/>
      </w:tabs>
    </w:pPr>
  </w:style>
  <w:style w:type="character" w:customStyle="1" w:styleId="HeaderChar">
    <w:name w:val="Header Char"/>
    <w:basedOn w:val="DefaultParagraphFont"/>
    <w:link w:val="Header"/>
    <w:uiPriority w:val="99"/>
    <w:rsid w:val="00837F04"/>
    <w:rPr>
      <w:rFonts w:ascii="Calibri" w:eastAsia="Calibri" w:hAnsi="Calibri" w:cs="Calibri"/>
    </w:rPr>
  </w:style>
  <w:style w:type="paragraph" w:styleId="Footer">
    <w:name w:val="footer"/>
    <w:basedOn w:val="Normal"/>
    <w:link w:val="FooterChar"/>
    <w:uiPriority w:val="99"/>
    <w:unhideWhenUsed/>
    <w:rsid w:val="00837F04"/>
    <w:pPr>
      <w:tabs>
        <w:tab w:val="center" w:pos="4513"/>
        <w:tab w:val="right" w:pos="9026"/>
      </w:tabs>
    </w:pPr>
  </w:style>
  <w:style w:type="character" w:customStyle="1" w:styleId="FooterChar">
    <w:name w:val="Footer Char"/>
    <w:basedOn w:val="DefaultParagraphFont"/>
    <w:link w:val="Footer"/>
    <w:uiPriority w:val="99"/>
    <w:rsid w:val="00837F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vernors@nd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649</Words>
  <Characters>3337</Characters>
  <Application>Microsoft Office Word</Application>
  <DocSecurity>0</DocSecurity>
  <Lines>59</Lines>
  <Paragraphs>23</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recruitment flyer - NDSBC</dc:title>
  <cp:lastModifiedBy>Leah Paiano</cp:lastModifiedBy>
  <cp:revision>3</cp:revision>
  <dcterms:created xsi:type="dcterms:W3CDTF">2026-04-02T08:59:00Z</dcterms:created>
  <dcterms:modified xsi:type="dcterms:W3CDTF">2026-04-02T08:59:00Z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LastSaved">
    <vt:filetime>2026-04-02T00:00:00Z</vt:filetime>
  </property>
  <property fmtid="{D5CDD505-2E9C-101B-9397-08002B2CF9AE}" pid="4" name="Producer">
    <vt:lpwstr>Skia/PDF m148 Google Docs Renderer</vt:lpwstr>
  </property>
</Properties>
</file>