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rFonts w:ascii="Arial" w:cs="Arial" w:eastAsia="Arial" w:hAnsi="Arial"/>
          <w:b w:val="1"/>
          <w:bCs w:val="1"/>
          <w:sz w:val="24"/>
          <w:szCs w:val="24"/>
        </w:rPr>
      </w:pPr>
      <w:bookmarkStart w:colFirst="0" w:colLast="0" w:name="_heading=h.gjdgxs" w:id="0"/>
      <w:bookmarkEnd w:id="0"/>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2641763</wp:posOffset>
            </wp:positionH>
            <wp:positionV relativeFrom="paragraph">
              <wp:posOffset>114300</wp:posOffset>
            </wp:positionV>
            <wp:extent cx="908213" cy="638175"/>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08213" cy="638175"/>
                    </a:xfrm>
                    <a:prstGeom prst="rect"/>
                    <a:ln/>
                  </pic:spPr>
                </pic:pic>
              </a:graphicData>
            </a:graphic>
          </wp:anchor>
        </w:drawing>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 Joseph’s School Uniform Policy</w:t>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Introduction</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 The Governors and staff of St Joseph’s Catholic Primary School believe that school uniform plays a valuable role in contributing to the ethos of our school and setting the appropriate tone. It is our school policy that all children wear school uniforms when attending school, or when participating in a school-organised event outside or during normal school hours. We provide a complete list of the items needed for school uniforms on our school website. Our policy on school uniform is based on the notion that school uniform:</w:t>
      </w:r>
    </w:p>
    <w:p w:rsidR="00000000" w:rsidDel="00000000" w:rsidP="00000000" w:rsidRDefault="00000000" w:rsidRPr="00000000" w14:paraId="00000005">
      <w:pPr>
        <w:rPr>
          <w:rFonts w:ascii="Arial" w:cs="Arial" w:eastAsia="Arial" w:hAnsi="Arial"/>
          <w:sz w:val="24"/>
          <w:szCs w:val="24"/>
        </w:rPr>
      </w:pPr>
      <w:sdt>
        <w:sdtPr>
          <w:id w:val="1466405907"/>
          <w:tag w:val="goog_rdk_0"/>
        </w:sdtPr>
        <w:sdtContent>
          <w:r w:rsidDel="00000000" w:rsidR="00000000" w:rsidRPr="00000000">
            <w:rPr>
              <w:rFonts w:ascii="Arial Unicode MS" w:cs="Arial Unicode MS" w:eastAsia="Arial Unicode MS" w:hAnsi="Arial Unicode MS"/>
              <w:sz w:val="24"/>
              <w:szCs w:val="24"/>
              <w:rtl w:val="0"/>
            </w:rPr>
            <w:t xml:space="preserve"> ∙ Promotes a sense of pride in the school; </w:t>
          </w:r>
        </w:sdtContent>
      </w:sdt>
    </w:p>
    <w:p w:rsidR="00000000" w:rsidDel="00000000" w:rsidP="00000000" w:rsidRDefault="00000000" w:rsidRPr="00000000" w14:paraId="00000006">
      <w:pPr>
        <w:rPr>
          <w:rFonts w:ascii="Arial" w:cs="Arial" w:eastAsia="Arial" w:hAnsi="Arial"/>
          <w:sz w:val="24"/>
          <w:szCs w:val="24"/>
        </w:rPr>
      </w:pPr>
      <w:sdt>
        <w:sdtPr>
          <w:id w:val="-50539965"/>
          <w:tag w:val="goog_rdk_1"/>
        </w:sdtPr>
        <w:sdtContent>
          <w:r w:rsidDel="00000000" w:rsidR="00000000" w:rsidRPr="00000000">
            <w:rPr>
              <w:rFonts w:ascii="Arial Unicode MS" w:cs="Arial Unicode MS" w:eastAsia="Arial Unicode MS" w:hAnsi="Arial Unicode MS"/>
              <w:sz w:val="24"/>
              <w:szCs w:val="24"/>
              <w:rtl w:val="0"/>
            </w:rPr>
            <w:t xml:space="preserve">∙ Engenders a sense of community and belonging towards the school; </w:t>
          </w:r>
        </w:sdtContent>
      </w:sdt>
    </w:p>
    <w:p w:rsidR="00000000" w:rsidDel="00000000" w:rsidP="00000000" w:rsidRDefault="00000000" w:rsidRPr="00000000" w14:paraId="00000007">
      <w:pPr>
        <w:rPr>
          <w:rFonts w:ascii="Arial" w:cs="Arial" w:eastAsia="Arial" w:hAnsi="Arial"/>
          <w:sz w:val="24"/>
          <w:szCs w:val="24"/>
        </w:rPr>
      </w:pPr>
      <w:sdt>
        <w:sdtPr>
          <w:id w:val="1283829503"/>
          <w:tag w:val="goog_rdk_2"/>
        </w:sdtPr>
        <w:sdtContent>
          <w:r w:rsidDel="00000000" w:rsidR="00000000" w:rsidRPr="00000000">
            <w:rPr>
              <w:rFonts w:ascii="Arial Unicode MS" w:cs="Arial Unicode MS" w:eastAsia="Arial Unicode MS" w:hAnsi="Arial Unicode MS"/>
              <w:sz w:val="24"/>
              <w:szCs w:val="24"/>
              <w:rtl w:val="0"/>
            </w:rPr>
            <w:t xml:space="preserve">∙ Is practical and smart; </w:t>
          </w:r>
        </w:sdtContent>
      </w:sdt>
    </w:p>
    <w:p w:rsidR="00000000" w:rsidDel="00000000" w:rsidP="00000000" w:rsidRDefault="00000000" w:rsidRPr="00000000" w14:paraId="00000008">
      <w:pPr>
        <w:rPr>
          <w:rFonts w:ascii="Arial" w:cs="Arial" w:eastAsia="Arial" w:hAnsi="Arial"/>
          <w:sz w:val="24"/>
          <w:szCs w:val="24"/>
        </w:rPr>
      </w:pPr>
      <w:sdt>
        <w:sdtPr>
          <w:id w:val="-103644240"/>
          <w:tag w:val="goog_rdk_3"/>
        </w:sdtPr>
        <w:sdtContent>
          <w:r w:rsidDel="00000000" w:rsidR="00000000" w:rsidRPr="00000000">
            <w:rPr>
              <w:rFonts w:ascii="Arial Unicode MS" w:cs="Arial Unicode MS" w:eastAsia="Arial Unicode MS" w:hAnsi="Arial Unicode MS"/>
              <w:sz w:val="24"/>
              <w:szCs w:val="24"/>
              <w:rtl w:val="0"/>
            </w:rPr>
            <w:t xml:space="preserve">∙ Identifies the children with the school;</w:t>
          </w:r>
        </w:sdtContent>
      </w:sdt>
    </w:p>
    <w:p w:rsidR="00000000" w:rsidDel="00000000" w:rsidP="00000000" w:rsidRDefault="00000000" w:rsidRPr="00000000" w14:paraId="00000009">
      <w:pPr>
        <w:rPr>
          <w:rFonts w:ascii="Arial" w:cs="Arial" w:eastAsia="Arial" w:hAnsi="Arial"/>
          <w:sz w:val="24"/>
          <w:szCs w:val="24"/>
        </w:rPr>
      </w:pPr>
      <w:sdt>
        <w:sdtPr>
          <w:id w:val="-2048560926"/>
          <w:tag w:val="goog_rdk_4"/>
        </w:sdtPr>
        <w:sdtContent>
          <w:r w:rsidDel="00000000" w:rsidR="00000000" w:rsidRPr="00000000">
            <w:rPr>
              <w:rFonts w:ascii="Arial Unicode MS" w:cs="Arial Unicode MS" w:eastAsia="Arial Unicode MS" w:hAnsi="Arial Unicode MS"/>
              <w:sz w:val="24"/>
              <w:szCs w:val="24"/>
              <w:rtl w:val="0"/>
            </w:rPr>
            <w:t xml:space="preserve"> ∙ Prevents children from coming to school in fashion clothes that could be distracting in class;</w:t>
          </w:r>
        </w:sdtContent>
      </w:sdt>
    </w:p>
    <w:p w:rsidR="00000000" w:rsidDel="00000000" w:rsidP="00000000" w:rsidRDefault="00000000" w:rsidRPr="00000000" w14:paraId="0000000A">
      <w:pPr>
        <w:rPr>
          <w:rFonts w:ascii="Arial" w:cs="Arial" w:eastAsia="Arial" w:hAnsi="Arial"/>
          <w:sz w:val="24"/>
          <w:szCs w:val="24"/>
        </w:rPr>
      </w:pPr>
      <w:sdt>
        <w:sdtPr>
          <w:id w:val="699044430"/>
          <w:tag w:val="goog_rdk_5"/>
        </w:sdtPr>
        <w:sdtContent>
          <w:r w:rsidDel="00000000" w:rsidR="00000000" w:rsidRPr="00000000">
            <w:rPr>
              <w:rFonts w:ascii="Arial Unicode MS" w:cs="Arial Unicode MS" w:eastAsia="Arial Unicode MS" w:hAnsi="Arial Unicode MS"/>
              <w:sz w:val="24"/>
              <w:szCs w:val="24"/>
              <w:rtl w:val="0"/>
            </w:rPr>
            <w:t xml:space="preserve">∙ Makes children feel equal to their peers in terms of appearance;</w:t>
          </w:r>
        </w:sdtContent>
      </w:sdt>
    </w:p>
    <w:p w:rsidR="00000000" w:rsidDel="00000000" w:rsidP="00000000" w:rsidRDefault="00000000" w:rsidRPr="00000000" w14:paraId="0000000B">
      <w:pPr>
        <w:rPr>
          <w:rFonts w:ascii="Arial" w:cs="Arial" w:eastAsia="Arial" w:hAnsi="Arial"/>
          <w:sz w:val="24"/>
          <w:szCs w:val="24"/>
        </w:rPr>
      </w:pPr>
      <w:sdt>
        <w:sdtPr>
          <w:id w:val="-1157777099"/>
          <w:tag w:val="goog_rdk_6"/>
        </w:sdtPr>
        <w:sdtContent>
          <w:r w:rsidDel="00000000" w:rsidR="00000000" w:rsidRPr="00000000">
            <w:rPr>
              <w:rFonts w:ascii="Arial Unicode MS" w:cs="Arial Unicode MS" w:eastAsia="Arial Unicode MS" w:hAnsi="Arial Unicode MS"/>
              <w:sz w:val="24"/>
              <w:szCs w:val="24"/>
              <w:rtl w:val="0"/>
            </w:rPr>
            <w:t xml:space="preserve"> ∙ Is regarded as suitable wear for school and good value for money by most parents;</w:t>
          </w:r>
        </w:sdtContent>
      </w:sdt>
    </w:p>
    <w:p w:rsidR="00000000" w:rsidDel="00000000" w:rsidP="00000000" w:rsidRDefault="00000000" w:rsidRPr="00000000" w14:paraId="0000000C">
      <w:pPr>
        <w:rPr>
          <w:rFonts w:ascii="Arial" w:cs="Arial" w:eastAsia="Arial" w:hAnsi="Arial"/>
          <w:sz w:val="24"/>
          <w:szCs w:val="24"/>
        </w:rPr>
      </w:pPr>
      <w:sdt>
        <w:sdtPr>
          <w:id w:val="-1793367050"/>
          <w:tag w:val="goog_rdk_7"/>
        </w:sdtPr>
        <w:sdtContent>
          <w:r w:rsidDel="00000000" w:rsidR="00000000" w:rsidRPr="00000000">
            <w:rPr>
              <w:rFonts w:ascii="Arial Unicode MS" w:cs="Arial Unicode MS" w:eastAsia="Arial Unicode MS" w:hAnsi="Arial Unicode MS"/>
              <w:sz w:val="24"/>
              <w:szCs w:val="24"/>
              <w:rtl w:val="0"/>
            </w:rPr>
            <w:t xml:space="preserve"> ∙ Is designed with health and safety in mind.</w:t>
          </w:r>
        </w:sdtContent>
      </w:sdt>
    </w:p>
    <w:p w:rsidR="00000000" w:rsidDel="00000000" w:rsidP="00000000" w:rsidRDefault="00000000" w:rsidRPr="00000000" w14:paraId="0000000D">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Jewellery and fashion accessories </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On health and safety grounds we do not allow children to wear jewellery in school. The exceptions to this rule are watches and/or a pair of small plain stud earrings if children’s ears are pierced. No bracelets, rings, chains or necklaces are permitted. Nail varnish, false nails and make-up are not allowed in school. We advise children with long hair to always have their hair tied back (to prevent the spread of head-lice) and away from their eyes in order that they can see clearly at all times. </w:t>
      </w:r>
    </w:p>
    <w:p w:rsidR="00000000" w:rsidDel="00000000" w:rsidP="00000000" w:rsidRDefault="00000000" w:rsidRPr="00000000" w14:paraId="0000000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Footwear </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wants all children to grow into healthy adults. It is dangerous for children to wear shoes that have platform soles or high heels, so we do not allow children to wear such shoes to school. We do not allow children to wear trainers in school, this is because we consider that this footwear is appropriate for sport or leisure, but is not in keeping with the smart appearance of school uniform. We require all children to wear shoes as stated in the uniform list. </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following items are not school uniform and therefore should not be worn: </w:t>
      </w:r>
    </w:p>
    <w:p w:rsidR="00000000" w:rsidDel="00000000" w:rsidP="00000000" w:rsidRDefault="00000000" w:rsidRPr="00000000" w14:paraId="00000015">
      <w:pPr>
        <w:rPr>
          <w:rFonts w:ascii="Arial" w:cs="Arial" w:eastAsia="Arial" w:hAnsi="Arial"/>
          <w:sz w:val="24"/>
          <w:szCs w:val="24"/>
        </w:rPr>
      </w:pPr>
      <w:sdt>
        <w:sdtPr>
          <w:id w:val="-1577339695"/>
          <w:tag w:val="goog_rdk_8"/>
        </w:sdtPr>
        <w:sdtContent>
          <w:r w:rsidDel="00000000" w:rsidR="00000000" w:rsidRPr="00000000">
            <w:rPr>
              <w:rFonts w:ascii="Arial Unicode MS" w:cs="Arial Unicode MS" w:eastAsia="Arial Unicode MS" w:hAnsi="Arial Unicode MS"/>
              <w:sz w:val="24"/>
              <w:szCs w:val="24"/>
              <w:rtl w:val="0"/>
            </w:rPr>
            <w:t xml:space="preserve">∙ Patterned and coloured socks </w:t>
          </w:r>
        </w:sdtContent>
      </w:sdt>
    </w:p>
    <w:p w:rsidR="00000000" w:rsidDel="00000000" w:rsidP="00000000" w:rsidRDefault="00000000" w:rsidRPr="00000000" w14:paraId="00000016">
      <w:pPr>
        <w:rPr>
          <w:rFonts w:ascii="Arial" w:cs="Arial" w:eastAsia="Arial" w:hAnsi="Arial"/>
          <w:sz w:val="24"/>
          <w:szCs w:val="24"/>
        </w:rPr>
      </w:pPr>
      <w:sdt>
        <w:sdtPr>
          <w:id w:val="533521101"/>
          <w:tag w:val="goog_rdk_9"/>
        </w:sdtPr>
        <w:sdtContent>
          <w:r w:rsidDel="00000000" w:rsidR="00000000" w:rsidRPr="00000000">
            <w:rPr>
              <w:rFonts w:ascii="Arial Unicode MS" w:cs="Arial Unicode MS" w:eastAsia="Arial Unicode MS" w:hAnsi="Arial Unicode MS"/>
              <w:sz w:val="24"/>
              <w:szCs w:val="24"/>
              <w:rtl w:val="0"/>
            </w:rPr>
            <w:t xml:space="preserve">∙ Jogging bottoms</w:t>
          </w:r>
        </w:sdtContent>
      </w:sdt>
    </w:p>
    <w:p w:rsidR="00000000" w:rsidDel="00000000" w:rsidP="00000000" w:rsidRDefault="00000000" w:rsidRPr="00000000" w14:paraId="00000017">
      <w:pPr>
        <w:rPr>
          <w:rFonts w:ascii="Arial" w:cs="Arial" w:eastAsia="Arial" w:hAnsi="Arial"/>
          <w:sz w:val="24"/>
          <w:szCs w:val="24"/>
        </w:rPr>
      </w:pPr>
      <w:sdt>
        <w:sdtPr>
          <w:id w:val="-1987229642"/>
          <w:tag w:val="goog_rdk_10"/>
        </w:sdtPr>
        <w:sdtContent>
          <w:r w:rsidDel="00000000" w:rsidR="00000000" w:rsidRPr="00000000">
            <w:rPr>
              <w:rFonts w:ascii="Arial Unicode MS" w:cs="Arial Unicode MS" w:eastAsia="Arial Unicode MS" w:hAnsi="Arial Unicode MS"/>
              <w:sz w:val="24"/>
              <w:szCs w:val="24"/>
              <w:rtl w:val="0"/>
            </w:rPr>
            <w:t xml:space="preserve"> ∙ Leggings, shorts or long sleeve tops that are visible underneath pupil’s shirt/blouses, skirts or dresses</w:t>
          </w:r>
        </w:sdtContent>
      </w:sdt>
    </w:p>
    <w:p w:rsidR="00000000" w:rsidDel="00000000" w:rsidP="00000000" w:rsidRDefault="00000000" w:rsidRPr="00000000" w14:paraId="00000018">
      <w:pPr>
        <w:rPr>
          <w:rFonts w:ascii="Arial" w:cs="Arial" w:eastAsia="Arial" w:hAnsi="Arial"/>
          <w:sz w:val="24"/>
          <w:szCs w:val="24"/>
        </w:rPr>
      </w:pPr>
      <w:sdt>
        <w:sdtPr>
          <w:id w:val="1647854269"/>
          <w:tag w:val="goog_rdk_11"/>
        </w:sdtPr>
        <w:sdtContent>
          <w:r w:rsidDel="00000000" w:rsidR="00000000" w:rsidRPr="00000000">
            <w:rPr>
              <w:rFonts w:ascii="Arial Unicode MS" w:cs="Arial Unicode MS" w:eastAsia="Arial Unicode MS" w:hAnsi="Arial Unicode MS"/>
              <w:sz w:val="24"/>
              <w:szCs w:val="24"/>
              <w:rtl w:val="0"/>
            </w:rPr>
            <w:t xml:space="preserve"> ∙ Fabric shoes</w:t>
          </w:r>
        </w:sdtContent>
      </w:sdt>
    </w:p>
    <w:p w:rsidR="00000000" w:rsidDel="00000000" w:rsidP="00000000" w:rsidRDefault="00000000" w:rsidRPr="00000000" w14:paraId="00000019">
      <w:pPr>
        <w:rPr>
          <w:rFonts w:ascii="Arial" w:cs="Arial" w:eastAsia="Arial" w:hAnsi="Arial"/>
          <w:sz w:val="24"/>
          <w:szCs w:val="24"/>
        </w:rPr>
      </w:pPr>
      <w:sdt>
        <w:sdtPr>
          <w:id w:val="-6055726"/>
          <w:tag w:val="goog_rdk_12"/>
        </w:sdtPr>
        <w:sdtContent>
          <w:r w:rsidDel="00000000" w:rsidR="00000000" w:rsidRPr="00000000">
            <w:rPr>
              <w:rFonts w:ascii="Arial Unicode MS" w:cs="Arial Unicode MS" w:eastAsia="Arial Unicode MS" w:hAnsi="Arial Unicode MS"/>
              <w:sz w:val="24"/>
              <w:szCs w:val="24"/>
              <w:rtl w:val="0"/>
            </w:rPr>
            <w:t xml:space="preserve"> ∙ Open-toed sandals</w:t>
          </w:r>
        </w:sdtContent>
      </w:sdt>
    </w:p>
    <w:p w:rsidR="00000000" w:rsidDel="00000000" w:rsidP="00000000" w:rsidRDefault="00000000" w:rsidRPr="00000000" w14:paraId="0000001A">
      <w:pPr>
        <w:rPr>
          <w:rFonts w:ascii="Arial" w:cs="Arial" w:eastAsia="Arial" w:hAnsi="Arial"/>
          <w:sz w:val="24"/>
          <w:szCs w:val="24"/>
        </w:rPr>
      </w:pPr>
      <w:sdt>
        <w:sdtPr>
          <w:id w:val="-564483480"/>
          <w:tag w:val="goog_rdk_13"/>
        </w:sdtPr>
        <w:sdtContent>
          <w:r w:rsidDel="00000000" w:rsidR="00000000" w:rsidRPr="00000000">
            <w:rPr>
              <w:rFonts w:ascii="Arial Unicode MS" w:cs="Arial Unicode MS" w:eastAsia="Arial Unicode MS" w:hAnsi="Arial Unicode MS"/>
              <w:sz w:val="24"/>
              <w:szCs w:val="24"/>
              <w:rtl w:val="0"/>
            </w:rPr>
            <w:t xml:space="preserve"> ∙ Trainers</w:t>
          </w:r>
        </w:sdtContent>
      </w:sdt>
    </w:p>
    <w:p w:rsidR="00000000" w:rsidDel="00000000" w:rsidP="00000000" w:rsidRDefault="00000000" w:rsidRPr="00000000" w14:paraId="0000001B">
      <w:pPr>
        <w:rPr>
          <w:rFonts w:ascii="Arial" w:cs="Arial" w:eastAsia="Arial" w:hAnsi="Arial"/>
          <w:sz w:val="24"/>
          <w:szCs w:val="24"/>
        </w:rPr>
      </w:pPr>
      <w:sdt>
        <w:sdtPr>
          <w:id w:val="1525243053"/>
          <w:tag w:val="goog_rdk_14"/>
        </w:sdtPr>
        <w:sdtContent>
          <w:r w:rsidDel="00000000" w:rsidR="00000000" w:rsidRPr="00000000">
            <w:rPr>
              <w:rFonts w:ascii="Arial Unicode MS" w:cs="Arial Unicode MS" w:eastAsia="Arial Unicode MS" w:hAnsi="Arial Unicode MS"/>
              <w:sz w:val="24"/>
              <w:szCs w:val="24"/>
              <w:rtl w:val="0"/>
            </w:rPr>
            <w:t xml:space="preserve"> ∙ Hoodies </w:t>
          </w:r>
        </w:sdtContent>
      </w:sdt>
    </w:p>
    <w:p w:rsidR="00000000" w:rsidDel="00000000" w:rsidP="00000000" w:rsidRDefault="00000000" w:rsidRPr="00000000" w14:paraId="000000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 of the school staff </w:t>
      </w:r>
    </w:p>
    <w:p w:rsidR="00000000" w:rsidDel="00000000" w:rsidP="00000000" w:rsidRDefault="00000000" w:rsidRPr="00000000" w14:paraId="0000001D">
      <w:pPr>
        <w:rPr>
          <w:rFonts w:ascii="Arial" w:cs="Arial" w:eastAsia="Arial" w:hAnsi="Arial"/>
          <w:sz w:val="24"/>
          <w:szCs w:val="24"/>
        </w:rPr>
      </w:pPr>
      <w:sdt>
        <w:sdtPr>
          <w:id w:val="230230812"/>
          <w:tag w:val="goog_rdk_15"/>
        </w:sdtPr>
        <w:sdtContent>
          <w:r w:rsidDel="00000000" w:rsidR="00000000" w:rsidRPr="00000000">
            <w:rPr>
              <w:rFonts w:ascii="Arial Unicode MS" w:cs="Arial Unicode MS" w:eastAsia="Arial Unicode MS" w:hAnsi="Arial Unicode MS"/>
              <w:sz w:val="24"/>
              <w:szCs w:val="24"/>
              <w:rtl w:val="0"/>
            </w:rPr>
            <w:t xml:space="preserve">∙ Set a good example in terms of dress. </w:t>
          </w:r>
        </w:sdtContent>
      </w:sdt>
    </w:p>
    <w:p w:rsidR="00000000" w:rsidDel="00000000" w:rsidP="00000000" w:rsidRDefault="00000000" w:rsidRPr="00000000" w14:paraId="0000001E">
      <w:pPr>
        <w:rPr>
          <w:rFonts w:ascii="Arial" w:cs="Arial" w:eastAsia="Arial" w:hAnsi="Arial"/>
          <w:sz w:val="24"/>
          <w:szCs w:val="24"/>
        </w:rPr>
      </w:pPr>
      <w:sdt>
        <w:sdtPr>
          <w:id w:val="708757963"/>
          <w:tag w:val="goog_rdk_16"/>
        </w:sdtPr>
        <w:sdtContent>
          <w:r w:rsidDel="00000000" w:rsidR="00000000" w:rsidRPr="00000000">
            <w:rPr>
              <w:rFonts w:ascii="Arial Unicode MS" w:cs="Arial Unicode MS" w:eastAsia="Arial Unicode MS" w:hAnsi="Arial Unicode MS"/>
              <w:sz w:val="24"/>
              <w:szCs w:val="24"/>
              <w:rtl w:val="0"/>
            </w:rPr>
            <w:t xml:space="preserve">∙ Remember that in our respective roles we serve the local community as a set of professionals. </w:t>
          </w:r>
        </w:sdtContent>
      </w:sdt>
    </w:p>
    <w:p w:rsidR="00000000" w:rsidDel="00000000" w:rsidP="00000000" w:rsidRDefault="00000000" w:rsidRPr="00000000" w14:paraId="0000001F">
      <w:pPr>
        <w:rPr>
          <w:rFonts w:ascii="Arial" w:cs="Arial" w:eastAsia="Arial" w:hAnsi="Arial"/>
          <w:sz w:val="24"/>
          <w:szCs w:val="24"/>
        </w:rPr>
      </w:pPr>
      <w:sdt>
        <w:sdtPr>
          <w:id w:val="1479780613"/>
          <w:tag w:val="goog_rdk_17"/>
        </w:sdtPr>
        <w:sdtContent>
          <w:r w:rsidDel="00000000" w:rsidR="00000000" w:rsidRPr="00000000">
            <w:rPr>
              <w:rFonts w:ascii="Arial Unicode MS" w:cs="Arial Unicode MS" w:eastAsia="Arial Unicode MS" w:hAnsi="Arial Unicode MS"/>
              <w:sz w:val="24"/>
              <w:szCs w:val="24"/>
              <w:rtl w:val="0"/>
            </w:rPr>
            <w:t xml:space="preserve">∙ To remind children to wear the correct uniform and to look smart. </w:t>
          </w:r>
        </w:sdtContent>
      </w:sdt>
    </w:p>
    <w:p w:rsidR="00000000" w:rsidDel="00000000" w:rsidP="00000000" w:rsidRDefault="00000000" w:rsidRPr="00000000" w14:paraId="00000020">
      <w:pPr>
        <w:rPr>
          <w:rFonts w:ascii="Arial" w:cs="Arial" w:eastAsia="Arial" w:hAnsi="Arial"/>
          <w:sz w:val="24"/>
          <w:szCs w:val="24"/>
        </w:rPr>
      </w:pPr>
      <w:sdt>
        <w:sdtPr>
          <w:id w:val="1447515763"/>
          <w:tag w:val="goog_rdk_18"/>
        </w:sdtPr>
        <w:sdtContent>
          <w:r w:rsidDel="00000000" w:rsidR="00000000" w:rsidRPr="00000000">
            <w:rPr>
              <w:rFonts w:ascii="Arial Unicode MS" w:cs="Arial Unicode MS" w:eastAsia="Arial Unicode MS" w:hAnsi="Arial Unicode MS"/>
              <w:sz w:val="24"/>
              <w:szCs w:val="24"/>
              <w:rtl w:val="0"/>
            </w:rPr>
            <w:t xml:space="preserve">∙ Enforce the school uniform throughout the school community, as part of the duty within maintenance of day to day discipline in the school. </w:t>
          </w:r>
        </w:sdtContent>
      </w:sdt>
    </w:p>
    <w:p w:rsidR="00000000" w:rsidDel="00000000" w:rsidP="00000000" w:rsidRDefault="00000000" w:rsidRPr="00000000" w14:paraId="00000021">
      <w:pPr>
        <w:rPr>
          <w:rFonts w:ascii="Arial" w:cs="Arial" w:eastAsia="Arial" w:hAnsi="Arial"/>
          <w:sz w:val="24"/>
          <w:szCs w:val="24"/>
        </w:rPr>
      </w:pPr>
      <w:sdt>
        <w:sdtPr>
          <w:id w:val="-1643375120"/>
          <w:tag w:val="goog_rdk_19"/>
        </w:sdtPr>
        <w:sdtContent>
          <w:r w:rsidDel="00000000" w:rsidR="00000000" w:rsidRPr="00000000">
            <w:rPr>
              <w:rFonts w:ascii="Arial Unicode MS" w:cs="Arial Unicode MS" w:eastAsia="Arial Unicode MS" w:hAnsi="Arial Unicode MS"/>
              <w:sz w:val="24"/>
              <w:szCs w:val="24"/>
              <w:rtl w:val="0"/>
            </w:rPr>
            <w:t xml:space="preserve">∙ The school will follow DfE guidelines and not consider exclusion from the school where a pupil fails to comply with the school’s rules on uniform. </w:t>
          </w:r>
        </w:sdtContent>
      </w:sdt>
    </w:p>
    <w:p w:rsidR="00000000" w:rsidDel="00000000" w:rsidP="00000000" w:rsidRDefault="00000000" w:rsidRPr="00000000" w14:paraId="0000002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 of parents</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 To support the school uniform policy and send their children to school correctly dressed, unless there are special circumstances such as non-uniform days. </w:t>
      </w:r>
    </w:p>
    <w:p w:rsidR="00000000" w:rsidDel="00000000" w:rsidP="00000000" w:rsidRDefault="00000000" w:rsidRPr="00000000" w14:paraId="00000024">
      <w:pPr>
        <w:rPr>
          <w:rFonts w:ascii="Arial" w:cs="Arial" w:eastAsia="Arial" w:hAnsi="Arial"/>
          <w:sz w:val="24"/>
          <w:szCs w:val="24"/>
        </w:rPr>
      </w:pPr>
      <w:sdt>
        <w:sdtPr>
          <w:id w:val="859021853"/>
          <w:tag w:val="goog_rdk_20"/>
        </w:sdtPr>
        <w:sdtContent>
          <w:r w:rsidDel="00000000" w:rsidR="00000000" w:rsidRPr="00000000">
            <w:rPr>
              <w:rFonts w:ascii="Arial Unicode MS" w:cs="Arial Unicode MS" w:eastAsia="Arial Unicode MS" w:hAnsi="Arial Unicode MS"/>
              <w:sz w:val="24"/>
              <w:szCs w:val="24"/>
              <w:rtl w:val="0"/>
            </w:rPr>
            <w:t xml:space="preserve">∙ Ensure all items of uniform are clearly labelled with your child’s name. </w:t>
          </w:r>
        </w:sdtContent>
      </w:sdt>
    </w:p>
    <w:p w:rsidR="00000000" w:rsidDel="00000000" w:rsidP="00000000" w:rsidRDefault="00000000" w:rsidRPr="00000000" w14:paraId="00000025">
      <w:pPr>
        <w:rPr>
          <w:rFonts w:ascii="Arial" w:cs="Arial" w:eastAsia="Arial" w:hAnsi="Arial"/>
          <w:sz w:val="24"/>
          <w:szCs w:val="24"/>
        </w:rPr>
      </w:pPr>
      <w:sdt>
        <w:sdtPr>
          <w:id w:val="-60250734"/>
          <w:tag w:val="goog_rdk_21"/>
        </w:sdtPr>
        <w:sdtContent>
          <w:r w:rsidDel="00000000" w:rsidR="00000000" w:rsidRPr="00000000">
            <w:rPr>
              <w:rFonts w:ascii="Arial Unicode MS" w:cs="Arial Unicode MS" w:eastAsia="Arial Unicode MS" w:hAnsi="Arial Unicode MS"/>
              <w:sz w:val="24"/>
              <w:szCs w:val="24"/>
              <w:rtl w:val="0"/>
            </w:rPr>
            <w:t xml:space="preserve">∙ Ensure the correct PE kit is in school for the entire school week.</w:t>
          </w:r>
        </w:sdtContent>
      </w:sdt>
    </w:p>
    <w:p w:rsidR="00000000" w:rsidDel="00000000" w:rsidP="00000000" w:rsidRDefault="00000000" w:rsidRPr="00000000" w14:paraId="00000026">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All clothing and property should be clearly marked </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Lost Property is cleared meticulously at the end of each half term. Items remaining unclaimed at this time will be disposed of to a local charity. </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The role of governors The Governing Body sets the policy and supports the Headteacher in implementing the school uniform policy. From time to time it considers representations from parents regarding the uniform policy and liaises with the Headteacher to ensure that the policy is implemented fairly and with sensitivity. It is the governors’ responsibility to ensure that the school uniform meets all regulations concerning equal opportunities. Governors ensure that the school uniform policy helps children to dress sensibly, in clothing that is hard wearing, safe and practical.</w:t>
      </w:r>
    </w:p>
    <w:p w:rsidR="00000000" w:rsidDel="00000000" w:rsidP="00000000" w:rsidRDefault="00000000" w:rsidRPr="00000000" w14:paraId="00000029">
      <w:pPr>
        <w:rPr>
          <w:rFonts w:ascii="Arial" w:cs="Arial" w:eastAsia="Arial" w:hAnsi="Arial"/>
          <w:b w:val="1"/>
          <w:bCs w:val="1"/>
          <w:sz w:val="18"/>
          <w:szCs w:val="18"/>
        </w:rPr>
      </w:pPr>
      <w:r w:rsidDel="00000000" w:rsidR="00000000" w:rsidRPr="00000000">
        <w:rPr>
          <w:rtl w:val="0"/>
        </w:rPr>
      </w:r>
    </w:p>
    <w:sectPr>
      <w:headerReference r:id="rId8" w:type="first"/>
      <w:footerReference r:id="rId9" w:type="default"/>
      <w:footerReference r:id="rId10" w:type="firs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Fonts w:ascii="Arial" w:cs="Arial" w:eastAsia="Arial" w:hAnsi="Arial"/>
        <w:b w:val="1"/>
        <w:bCs w:val="1"/>
        <w:sz w:val="18"/>
        <w:szCs w:val="18"/>
        <w:rtl w:val="0"/>
      </w:rPr>
      <w:t xml:space="preserve">Review Date July 2026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t xml:space="preserve">Review Date July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2276475</wp:posOffset>
          </wp:positionH>
          <wp:positionV relativeFrom="paragraph">
            <wp:posOffset>-267332</wp:posOffset>
          </wp:positionV>
          <wp:extent cx="730800" cy="730800"/>
          <wp:effectExtent b="0" l="0" r="0" t="0"/>
          <wp:wrapSquare wrapText="bothSides" distB="0" distT="0" distL="114300" distR="114300"/>
          <wp:docPr descr="G:\My Drive\Admin\Admin Drive\CURRENT ADMIN\Office\SCHOOL LOGO.JPG" id="3" name="image2.jpg"/>
          <a:graphic>
            <a:graphicData uri="http://schemas.openxmlformats.org/drawingml/2006/picture">
              <pic:pic>
                <pic:nvPicPr>
                  <pic:cNvPr descr="G:\My Drive\Admin\Admin Drive\CURRENT ADMIN\Office\SCHOOL LOGO.JPG" id="0" name="image2.jpg"/>
                  <pic:cNvPicPr preferRelativeResize="0"/>
                </pic:nvPicPr>
                <pic:blipFill>
                  <a:blip r:embed="rId1"/>
                  <a:srcRect b="0" l="0" r="0" t="0"/>
                  <a:stretch>
                    <a:fillRect/>
                  </a:stretch>
                </pic:blipFill>
                <pic:spPr>
                  <a:xfrm>
                    <a:off x="0" y="0"/>
                    <a:ext cx="730800" cy="730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076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76A7"/>
  </w:style>
  <w:style w:type="paragraph" w:styleId="Footer">
    <w:name w:val="footer"/>
    <w:basedOn w:val="Normal"/>
    <w:link w:val="FooterChar"/>
    <w:uiPriority w:val="99"/>
    <w:unhideWhenUsed w:val="1"/>
    <w:rsid w:val="001076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76A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6MPqmv2k6P1YrHYasJc6XXCT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zIIaC5namRneHM4AHIhMUJsWHkzZmdtdzg0SUhieldBblJRSV9GckZxQ0VpR3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2023-03-15T11:59:00Z</dcterms:created>
  <dc:creator>Admin Office</dc:creator>
</cp:coreProperties>
</file>